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51" w:type="dxa"/>
        <w:tblLook w:val="0000" w:firstRow="0" w:lastRow="0" w:firstColumn="0" w:lastColumn="0" w:noHBand="0" w:noVBand="0"/>
      </w:tblPr>
      <w:tblGrid>
        <w:gridCol w:w="4271"/>
        <w:gridCol w:w="6361"/>
      </w:tblGrid>
      <w:tr w:rsidR="00162F22" w:rsidRPr="00162F22" w14:paraId="265CB040" w14:textId="77777777" w:rsidTr="002D17BC">
        <w:tc>
          <w:tcPr>
            <w:tcW w:w="4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EF04" w14:textId="7F526C3B" w:rsidR="00552971" w:rsidRPr="00162F22" w:rsidRDefault="001E6404" w:rsidP="00842490">
            <w:pPr>
              <w:tabs>
                <w:tab w:val="center" w:pos="3240"/>
              </w:tabs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62F22">
              <w:rPr>
                <w:bCs/>
                <w:color w:val="000000" w:themeColor="text1"/>
                <w:sz w:val="26"/>
                <w:szCs w:val="26"/>
              </w:rPr>
              <w:t xml:space="preserve">ỦY BAN NHÂN DÂN </w:t>
            </w:r>
            <w:r w:rsidR="00356785">
              <w:rPr>
                <w:bCs/>
                <w:color w:val="000000" w:themeColor="text1"/>
                <w:sz w:val="26"/>
                <w:szCs w:val="26"/>
              </w:rPr>
              <w:t>TP.THỦ ĐỨC</w:t>
            </w:r>
          </w:p>
          <w:p w14:paraId="7A283A4D" w14:textId="77777777" w:rsidR="00A0177B" w:rsidRPr="00162F22" w:rsidRDefault="006077F1" w:rsidP="00842490">
            <w:pPr>
              <w:tabs>
                <w:tab w:val="center" w:pos="3240"/>
              </w:tabs>
              <w:spacing w:line="312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2F22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202F0C" wp14:editId="5EB9A38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200025</wp:posOffset>
                      </wp:positionV>
                      <wp:extent cx="1137285" cy="0"/>
                      <wp:effectExtent l="12065" t="11430" r="12700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F5232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75pt" to="140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m2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7OExn0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"/>
                  </w:pict>
                </mc:Fallback>
              </mc:AlternateContent>
            </w:r>
            <w:r w:rsidR="00552971" w:rsidRPr="00162F22">
              <w:rPr>
                <w:b/>
                <w:bCs/>
                <w:color w:val="000000" w:themeColor="text1"/>
                <w:sz w:val="26"/>
                <w:szCs w:val="26"/>
              </w:rPr>
              <w:t xml:space="preserve">TRƯỜNG THCS </w:t>
            </w:r>
            <w:r w:rsidR="004016A9" w:rsidRPr="00162F22">
              <w:rPr>
                <w:b/>
                <w:bCs/>
                <w:color w:val="000000" w:themeColor="text1"/>
                <w:sz w:val="26"/>
                <w:szCs w:val="26"/>
              </w:rPr>
              <w:t>CÁT LÁI</w:t>
            </w:r>
          </w:p>
          <w:p w14:paraId="7451919B" w14:textId="77777777" w:rsidR="00A0177B" w:rsidRPr="00162F22" w:rsidRDefault="00A0177B" w:rsidP="00842490">
            <w:pPr>
              <w:tabs>
                <w:tab w:val="center" w:pos="3240"/>
              </w:tabs>
              <w:spacing w:line="312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84BEE67" w14:textId="180F0361" w:rsidR="00A0177B" w:rsidRPr="00162F22" w:rsidRDefault="000A4FD5" w:rsidP="00842490">
            <w:pPr>
              <w:tabs>
                <w:tab w:val="center" w:pos="3240"/>
              </w:tabs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2F22">
              <w:rPr>
                <w:color w:val="000000" w:themeColor="text1"/>
                <w:sz w:val="26"/>
                <w:szCs w:val="26"/>
              </w:rPr>
              <w:t>Số:</w:t>
            </w:r>
            <w:r w:rsidR="00AF3794" w:rsidRPr="00162F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356785">
              <w:rPr>
                <w:color w:val="000000" w:themeColor="text1"/>
                <w:sz w:val="26"/>
                <w:szCs w:val="26"/>
              </w:rPr>
              <w:t>252</w:t>
            </w:r>
            <w:r w:rsidR="0009198D" w:rsidRPr="00162F22">
              <w:rPr>
                <w:color w:val="000000" w:themeColor="text1"/>
                <w:sz w:val="26"/>
                <w:szCs w:val="26"/>
              </w:rPr>
              <w:t>/KH-</w:t>
            </w:r>
            <w:r w:rsidR="00835024" w:rsidRPr="00162F22">
              <w:rPr>
                <w:color w:val="000000" w:themeColor="text1"/>
                <w:sz w:val="26"/>
                <w:szCs w:val="26"/>
              </w:rPr>
              <w:t>THCS</w:t>
            </w:r>
            <w:r w:rsidR="003752E8" w:rsidRPr="00162F22">
              <w:rPr>
                <w:color w:val="000000" w:themeColor="text1"/>
                <w:sz w:val="26"/>
                <w:szCs w:val="26"/>
              </w:rPr>
              <w:t>.</w:t>
            </w:r>
            <w:r w:rsidR="004016A9" w:rsidRPr="00162F22">
              <w:rPr>
                <w:color w:val="000000" w:themeColor="text1"/>
                <w:sz w:val="26"/>
                <w:szCs w:val="26"/>
              </w:rPr>
              <w:t>CL</w:t>
            </w:r>
          </w:p>
        </w:tc>
        <w:tc>
          <w:tcPr>
            <w:tcW w:w="6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D271" w14:textId="77777777" w:rsidR="00A0177B" w:rsidRPr="00162F22" w:rsidRDefault="001E6404" w:rsidP="008424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2F22">
              <w:rPr>
                <w:b/>
                <w:bCs/>
                <w:color w:val="000000" w:themeColor="text1"/>
                <w:sz w:val="26"/>
                <w:szCs w:val="26"/>
              </w:rPr>
              <w:t xml:space="preserve">       </w:t>
            </w:r>
            <w:r w:rsidR="00A0177B" w:rsidRPr="00162F22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E66F79E" w14:textId="77777777" w:rsidR="00A0177B" w:rsidRPr="00162F22" w:rsidRDefault="006077F1" w:rsidP="002D17BC">
            <w:pPr>
              <w:spacing w:line="312" w:lineRule="auto"/>
              <w:ind w:left="-267" w:firstLine="267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62F22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3F094" wp14:editId="01F11285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201295</wp:posOffset>
                      </wp:positionV>
                      <wp:extent cx="2044700" cy="0"/>
                      <wp:effectExtent l="0" t="0" r="1270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5B0FB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5.85pt" to="235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h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NM8f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"/>
                  </w:pict>
                </mc:Fallback>
              </mc:AlternateContent>
            </w:r>
            <w:r w:rsidR="00A0177B" w:rsidRPr="00162F22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0F363594" w14:textId="77777777" w:rsidR="00A0177B" w:rsidRPr="00162F22" w:rsidRDefault="00A0177B" w:rsidP="00842490">
            <w:pPr>
              <w:spacing w:line="312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B225B1" w14:textId="2019CEF3" w:rsidR="00A0177B" w:rsidRPr="00162F22" w:rsidRDefault="002028B5" w:rsidP="00E560E8">
            <w:pPr>
              <w:spacing w:line="312" w:lineRule="auto"/>
              <w:jc w:val="right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162F22">
              <w:rPr>
                <w:i/>
                <w:iCs/>
                <w:color w:val="000000" w:themeColor="text1"/>
                <w:sz w:val="26"/>
                <w:szCs w:val="26"/>
              </w:rPr>
              <w:t>Cát Lái</w:t>
            </w:r>
            <w:r w:rsidR="00356785">
              <w:rPr>
                <w:i/>
                <w:iCs/>
                <w:color w:val="000000" w:themeColor="text1"/>
                <w:sz w:val="26"/>
                <w:szCs w:val="26"/>
              </w:rPr>
              <w:t>, ngày 02</w:t>
            </w:r>
            <w:r w:rsidR="009C4161" w:rsidRPr="00162F22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21ED9" w:rsidRPr="00162F22">
              <w:rPr>
                <w:i/>
                <w:iCs/>
                <w:color w:val="000000" w:themeColor="text1"/>
                <w:sz w:val="26"/>
                <w:szCs w:val="26"/>
              </w:rPr>
              <w:t xml:space="preserve">tháng </w:t>
            </w:r>
            <w:r w:rsidR="0021034D" w:rsidRPr="00162F22">
              <w:rPr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E560E8" w:rsidRPr="00162F22">
              <w:rPr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B00CD5" w:rsidRPr="00162F22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0177B" w:rsidRPr="00162F22">
              <w:rPr>
                <w:i/>
                <w:iCs/>
                <w:color w:val="000000" w:themeColor="text1"/>
                <w:sz w:val="26"/>
                <w:szCs w:val="26"/>
              </w:rPr>
              <w:t>năm 20</w:t>
            </w:r>
            <w:r w:rsidR="009173FF" w:rsidRPr="00162F22">
              <w:rPr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E71819" w:rsidRPr="00162F22">
              <w:rPr>
                <w:i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4CE23C86" w14:textId="77777777" w:rsidR="00A0177B" w:rsidRPr="00162F22" w:rsidRDefault="00DB1B1D" w:rsidP="00842490">
      <w:pPr>
        <w:pStyle w:val="Heading5"/>
        <w:tabs>
          <w:tab w:val="left" w:pos="3550"/>
          <w:tab w:val="center" w:pos="4575"/>
        </w:tabs>
        <w:spacing w:before="240" w:line="312" w:lineRule="auto"/>
        <w:jc w:val="left"/>
        <w:rPr>
          <w:color w:val="000000" w:themeColor="text1"/>
          <w:sz w:val="32"/>
          <w:szCs w:val="32"/>
        </w:rPr>
      </w:pPr>
      <w:r w:rsidRPr="00162F22">
        <w:rPr>
          <w:color w:val="000000" w:themeColor="text1"/>
          <w:sz w:val="28"/>
          <w:szCs w:val="28"/>
        </w:rPr>
        <w:tab/>
      </w:r>
      <w:r w:rsidRPr="00162F22">
        <w:rPr>
          <w:color w:val="000000" w:themeColor="text1"/>
          <w:sz w:val="28"/>
          <w:szCs w:val="28"/>
        </w:rPr>
        <w:tab/>
      </w:r>
      <w:r w:rsidR="00901180" w:rsidRPr="00162F22">
        <w:rPr>
          <w:color w:val="000000" w:themeColor="text1"/>
          <w:sz w:val="32"/>
          <w:szCs w:val="32"/>
        </w:rPr>
        <w:t xml:space="preserve">   KẾ HOẠCH</w:t>
      </w:r>
    </w:p>
    <w:p w14:paraId="1E38C024" w14:textId="77777777" w:rsidR="00A0177B" w:rsidRPr="00162F22" w:rsidRDefault="00DD7FCA" w:rsidP="00842490">
      <w:pPr>
        <w:pStyle w:val="Heading5"/>
        <w:tabs>
          <w:tab w:val="left" w:pos="3780"/>
        </w:tabs>
        <w:spacing w:after="240" w:line="312" w:lineRule="auto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 xml:space="preserve">Công tác tháng </w:t>
      </w:r>
      <w:r w:rsidR="00B00CD5" w:rsidRPr="00162F22">
        <w:rPr>
          <w:color w:val="000000" w:themeColor="text1"/>
          <w:sz w:val="28"/>
          <w:szCs w:val="28"/>
        </w:rPr>
        <w:t>1</w:t>
      </w:r>
      <w:r w:rsidR="00E560E8" w:rsidRPr="00162F22">
        <w:rPr>
          <w:color w:val="000000" w:themeColor="text1"/>
          <w:sz w:val="28"/>
          <w:szCs w:val="28"/>
        </w:rPr>
        <w:t>2</w:t>
      </w:r>
      <w:r w:rsidR="00A0177B" w:rsidRPr="00162F22">
        <w:rPr>
          <w:color w:val="000000" w:themeColor="text1"/>
          <w:sz w:val="28"/>
          <w:szCs w:val="28"/>
        </w:rPr>
        <w:t>/2</w:t>
      </w:r>
      <w:r w:rsidR="00E71819" w:rsidRPr="00162F22">
        <w:rPr>
          <w:color w:val="000000" w:themeColor="text1"/>
          <w:sz w:val="28"/>
          <w:szCs w:val="28"/>
        </w:rPr>
        <w:t>021</w:t>
      </w:r>
    </w:p>
    <w:p w14:paraId="022FE84B" w14:textId="77777777" w:rsidR="008E36AE" w:rsidRPr="00162F22" w:rsidRDefault="00297B50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b/>
          <w:color w:val="000000" w:themeColor="text1"/>
        </w:rPr>
        <w:t xml:space="preserve"> </w:t>
      </w:r>
      <w:proofErr w:type="gramStart"/>
      <w:r w:rsidR="00F7379C" w:rsidRPr="00162F22">
        <w:rPr>
          <w:b/>
          <w:color w:val="000000" w:themeColor="text1"/>
        </w:rPr>
        <w:t xml:space="preserve">A. </w:t>
      </w:r>
      <w:r w:rsidR="00F7379C" w:rsidRPr="00162F22">
        <w:rPr>
          <w:b/>
          <w:bCs/>
          <w:color w:val="000000" w:themeColor="text1"/>
        </w:rPr>
        <w:t>SƠ</w:t>
      </w:r>
      <w:proofErr w:type="gramEnd"/>
      <w:r w:rsidR="00F7379C" w:rsidRPr="00162F22">
        <w:rPr>
          <w:b/>
          <w:bCs/>
          <w:color w:val="000000" w:themeColor="text1"/>
        </w:rPr>
        <w:t xml:space="preserve"> KẾT CÔNG TÁC THÁNG </w:t>
      </w:r>
      <w:r w:rsidR="009C4161" w:rsidRPr="00162F22">
        <w:rPr>
          <w:b/>
          <w:color w:val="000000" w:themeColor="text1"/>
        </w:rPr>
        <w:t>11</w:t>
      </w:r>
    </w:p>
    <w:p w14:paraId="02EF361A" w14:textId="77777777" w:rsidR="00701D09" w:rsidRPr="00162F22" w:rsidRDefault="002400B8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</w:t>
      </w:r>
      <w:r w:rsidR="006E05F8" w:rsidRPr="00162F22">
        <w:rPr>
          <w:color w:val="000000" w:themeColor="text1"/>
        </w:rPr>
        <w:t xml:space="preserve">  Công tác t</w:t>
      </w:r>
      <w:r w:rsidR="003752E8" w:rsidRPr="00162F22">
        <w:rPr>
          <w:color w:val="000000" w:themeColor="text1"/>
        </w:rPr>
        <w:t>ư tưởng chính trị</w:t>
      </w:r>
      <w:r w:rsidR="00E71819" w:rsidRPr="00162F22">
        <w:rPr>
          <w:color w:val="000000" w:themeColor="text1"/>
        </w:rPr>
        <w:t xml:space="preserve"> tại đơn vị được thực hiện tốt.</w:t>
      </w:r>
    </w:p>
    <w:p w14:paraId="2DFB4769" w14:textId="77777777" w:rsidR="00842490" w:rsidRPr="00162F22" w:rsidRDefault="00842490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Thực hiện đầy đủ các ngày kỷ niệm trong tháng </w:t>
      </w:r>
      <w:r w:rsidR="00E560E8" w:rsidRPr="00162F22">
        <w:rPr>
          <w:color w:val="000000" w:themeColor="text1"/>
        </w:rPr>
        <w:t>11</w:t>
      </w:r>
      <w:r w:rsidR="00E71819" w:rsidRPr="00162F22">
        <w:rPr>
          <w:color w:val="000000" w:themeColor="text1"/>
        </w:rPr>
        <w:t>.</w:t>
      </w:r>
    </w:p>
    <w:p w14:paraId="1BEF47F5" w14:textId="77777777" w:rsidR="00E71819" w:rsidRPr="00162F22" w:rsidRDefault="00E71819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Thực hiện tốt các hoạt động phong trào: Phòng chống dịch bệnh Covid 19; công tác tiêm vắc xin cho học sinh tại trường; các hội thi của học sinh…</w:t>
      </w:r>
    </w:p>
    <w:p w14:paraId="45A83268" w14:textId="77777777" w:rsidR="00E71819" w:rsidRPr="00162F22" w:rsidRDefault="00E71819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Hoạt động chuyên môn: hướng dẫn tự học cho học sinh; tham gia đầy đủ các </w:t>
      </w:r>
      <w:proofErr w:type="gramStart"/>
      <w:r w:rsidRPr="00162F22">
        <w:rPr>
          <w:color w:val="000000" w:themeColor="text1"/>
        </w:rPr>
        <w:t>buổi</w:t>
      </w:r>
      <w:proofErr w:type="gramEnd"/>
      <w:r w:rsidRPr="00162F22">
        <w:rPr>
          <w:color w:val="000000" w:themeColor="text1"/>
        </w:rPr>
        <w:t xml:space="preserve"> họp chuyên môn; tổ chuyên môn sinh hoạt chuyên môn: dự giờ, KTNB.</w:t>
      </w:r>
    </w:p>
    <w:p w14:paraId="60A2A6A8" w14:textId="77777777" w:rsidR="008E36AE" w:rsidRPr="00162F22" w:rsidRDefault="008E36AE" w:rsidP="00F7379C">
      <w:pPr>
        <w:spacing w:before="120" w:after="120" w:line="276" w:lineRule="auto"/>
        <w:ind w:right="96"/>
        <w:jc w:val="both"/>
        <w:rPr>
          <w:b/>
          <w:bCs/>
          <w:color w:val="000000" w:themeColor="text1"/>
        </w:rPr>
      </w:pPr>
      <w:r w:rsidRPr="00162F22">
        <w:rPr>
          <w:b/>
          <w:bCs/>
          <w:color w:val="000000" w:themeColor="text1"/>
        </w:rPr>
        <w:t xml:space="preserve">B. CÔNG TÁC THÁNG </w:t>
      </w:r>
      <w:r w:rsidR="00B00CD5" w:rsidRPr="00162F22">
        <w:rPr>
          <w:b/>
          <w:bCs/>
          <w:color w:val="000000" w:themeColor="text1"/>
        </w:rPr>
        <w:t>1</w:t>
      </w:r>
      <w:r w:rsidR="00E560E8" w:rsidRPr="00162F22">
        <w:rPr>
          <w:b/>
          <w:bCs/>
          <w:color w:val="000000" w:themeColor="text1"/>
        </w:rPr>
        <w:t>2</w:t>
      </w:r>
    </w:p>
    <w:p w14:paraId="5AE063EE" w14:textId="77777777" w:rsidR="00A0177B" w:rsidRPr="00162F22" w:rsidRDefault="00A0177B" w:rsidP="00F7379C">
      <w:pPr>
        <w:spacing w:before="120" w:after="120" w:line="276" w:lineRule="auto"/>
        <w:ind w:right="96"/>
        <w:jc w:val="both"/>
        <w:rPr>
          <w:b/>
          <w:bCs/>
          <w:color w:val="000000" w:themeColor="text1"/>
        </w:rPr>
      </w:pPr>
      <w:r w:rsidRPr="00162F22">
        <w:rPr>
          <w:b/>
          <w:bCs/>
          <w:color w:val="000000" w:themeColor="text1"/>
        </w:rPr>
        <w:t>1. Công tác Chính trị tư tưởng</w:t>
      </w:r>
    </w:p>
    <w:p w14:paraId="6D6686B0" w14:textId="77777777" w:rsidR="00E560E8" w:rsidRPr="00162F22" w:rsidRDefault="008D01C7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color w:val="000000" w:themeColor="text1"/>
        </w:rPr>
        <w:t xml:space="preserve">- </w:t>
      </w:r>
      <w:r w:rsidR="00E560E8" w:rsidRPr="00162F22">
        <w:rPr>
          <w:bCs/>
          <w:color w:val="000000" w:themeColor="text1"/>
        </w:rPr>
        <w:t>1/12: Ngày Thế giới phòng chống AIDS</w:t>
      </w:r>
      <w:r w:rsidR="00E71819" w:rsidRPr="00162F22">
        <w:rPr>
          <w:bCs/>
          <w:color w:val="000000" w:themeColor="text1"/>
        </w:rPr>
        <w:t>.</w:t>
      </w:r>
    </w:p>
    <w:p w14:paraId="1149F6FD" w14:textId="77777777" w:rsidR="00E560E8" w:rsidRPr="00162F22" w:rsidRDefault="008D01C7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color w:val="000000" w:themeColor="text1"/>
        </w:rPr>
        <w:t xml:space="preserve">- </w:t>
      </w:r>
      <w:r w:rsidR="00E560E8" w:rsidRPr="00162F22">
        <w:rPr>
          <w:bCs/>
          <w:color w:val="000000" w:themeColor="text1"/>
        </w:rPr>
        <w:t>10/12: Ngày Nhân quyền quốc tế</w:t>
      </w:r>
      <w:r w:rsidR="00E71819" w:rsidRPr="00162F22">
        <w:rPr>
          <w:bCs/>
          <w:color w:val="000000" w:themeColor="text1"/>
        </w:rPr>
        <w:t>.</w:t>
      </w:r>
    </w:p>
    <w:p w14:paraId="5D9514DC" w14:textId="77777777" w:rsidR="00E560E8" w:rsidRPr="00162F22" w:rsidRDefault="008D01C7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color w:val="000000" w:themeColor="text1"/>
        </w:rPr>
        <w:t xml:space="preserve">- </w:t>
      </w:r>
      <w:r w:rsidR="00E560E8" w:rsidRPr="00162F22">
        <w:rPr>
          <w:bCs/>
          <w:color w:val="000000" w:themeColor="text1"/>
        </w:rPr>
        <w:t>20/12: Ngày Quốc tế đoàn kết</w:t>
      </w:r>
      <w:r w:rsidR="00E71819" w:rsidRPr="00162F22">
        <w:rPr>
          <w:bCs/>
          <w:color w:val="000000" w:themeColor="text1"/>
        </w:rPr>
        <w:t>.</w:t>
      </w:r>
    </w:p>
    <w:p w14:paraId="3B4E2AAB" w14:textId="77777777" w:rsidR="00E560E8" w:rsidRPr="00162F22" w:rsidRDefault="00E560E8" w:rsidP="00F7379C">
      <w:pPr>
        <w:spacing w:before="120" w:line="276" w:lineRule="auto"/>
        <w:jc w:val="both"/>
        <w:rPr>
          <w:b/>
          <w:color w:val="000000" w:themeColor="text1"/>
        </w:rPr>
      </w:pPr>
      <w:r w:rsidRPr="00162F22">
        <w:rPr>
          <w:bCs/>
          <w:color w:val="000000" w:themeColor="text1"/>
        </w:rPr>
        <w:t>- 22/12:</w:t>
      </w:r>
      <w:r w:rsidRPr="00162F22">
        <w:rPr>
          <w:b/>
          <w:bCs/>
          <w:color w:val="000000" w:themeColor="text1"/>
        </w:rPr>
        <w:t xml:space="preserve"> </w:t>
      </w:r>
      <w:r w:rsidRPr="00162F22">
        <w:rPr>
          <w:color w:val="000000" w:themeColor="text1"/>
        </w:rPr>
        <w:t>Ngày thành lập Quân đội nhân Việt Nam</w:t>
      </w:r>
      <w:r w:rsidR="00E71819" w:rsidRPr="00162F22">
        <w:rPr>
          <w:color w:val="000000" w:themeColor="text1"/>
        </w:rPr>
        <w:t>.</w:t>
      </w:r>
    </w:p>
    <w:p w14:paraId="40C7A76E" w14:textId="77777777" w:rsidR="002A15D4" w:rsidRPr="00162F22" w:rsidRDefault="002A15D4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Tiếp tục các hội thi trực tuyến do các Ban Ngành tổ chức.</w:t>
      </w:r>
    </w:p>
    <w:p w14:paraId="466F0179" w14:textId="77777777" w:rsidR="007A524E" w:rsidRPr="00162F22" w:rsidRDefault="007A524E" w:rsidP="00F7379C">
      <w:pPr>
        <w:spacing w:before="120" w:after="120" w:line="276" w:lineRule="auto"/>
        <w:ind w:right="96"/>
        <w:jc w:val="both"/>
        <w:rPr>
          <w:b/>
          <w:bCs/>
          <w:color w:val="000000" w:themeColor="text1"/>
        </w:rPr>
      </w:pPr>
      <w:r w:rsidRPr="00162F22">
        <w:rPr>
          <w:b/>
          <w:bCs/>
          <w:color w:val="000000" w:themeColor="text1"/>
        </w:rPr>
        <w:t>2. Công tác Tổ chức</w:t>
      </w:r>
    </w:p>
    <w:p w14:paraId="2B9868FB" w14:textId="77777777" w:rsidR="00E71819" w:rsidRPr="00162F22" w:rsidRDefault="00CE3F30" w:rsidP="00F7379C">
      <w:pPr>
        <w:spacing w:before="120" w:line="276" w:lineRule="auto"/>
        <w:jc w:val="both"/>
        <w:rPr>
          <w:color w:val="000000" w:themeColor="text1"/>
        </w:rPr>
      </w:pPr>
      <w:bookmarkStart w:id="0" w:name="_Hlk39160187"/>
      <w:r w:rsidRPr="00162F22">
        <w:rPr>
          <w:color w:val="000000" w:themeColor="text1"/>
        </w:rPr>
        <w:t xml:space="preserve">- </w:t>
      </w:r>
      <w:bookmarkEnd w:id="0"/>
      <w:r w:rsidR="00E71819" w:rsidRPr="00162F22">
        <w:rPr>
          <w:color w:val="000000" w:themeColor="text1"/>
        </w:rPr>
        <w:t xml:space="preserve">Tuyển nhân sự các vị trí: Môn địa lý, môn GDCD, Công nghệ 6, Toán, Tiếng Anh, Văn, Thiết bị, Văn </w:t>
      </w:r>
      <w:proofErr w:type="gramStart"/>
      <w:r w:rsidR="00E71819" w:rsidRPr="00162F22">
        <w:rPr>
          <w:color w:val="000000" w:themeColor="text1"/>
        </w:rPr>
        <w:t>thư</w:t>
      </w:r>
      <w:proofErr w:type="gramEnd"/>
      <w:r w:rsidR="00E71819" w:rsidRPr="00162F22">
        <w:rPr>
          <w:color w:val="000000" w:themeColor="text1"/>
        </w:rPr>
        <w:t>.</w:t>
      </w:r>
    </w:p>
    <w:p w14:paraId="11003FDA" w14:textId="77777777" w:rsidR="008D01C7" w:rsidRDefault="0037381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</w:t>
      </w:r>
      <w:r w:rsidR="008D01C7" w:rsidRPr="00162F22">
        <w:rPr>
          <w:color w:val="000000" w:themeColor="text1"/>
        </w:rPr>
        <w:t>Công tác đánh giá nghị quyết 03</w:t>
      </w:r>
      <w:r w:rsidR="00E71819" w:rsidRPr="00162F22">
        <w:rPr>
          <w:color w:val="000000" w:themeColor="text1"/>
        </w:rPr>
        <w:t>.</w:t>
      </w:r>
    </w:p>
    <w:p w14:paraId="4CB6503E" w14:textId="49561C31" w:rsidR="008D3353" w:rsidRPr="00162F22" w:rsidRDefault="008D3353" w:rsidP="00F7379C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Từ 1/1/2022: Cô Phương, Cô Quá xin nghỉ việc, hoàn tất hồ sơ.</w:t>
      </w:r>
    </w:p>
    <w:p w14:paraId="519E396E" w14:textId="77777777" w:rsidR="00B53359" w:rsidRPr="00162F22" w:rsidRDefault="00B53359" w:rsidP="00F7379C">
      <w:pPr>
        <w:spacing w:before="120" w:line="276" w:lineRule="auto"/>
        <w:jc w:val="both"/>
        <w:rPr>
          <w:b/>
          <w:bCs/>
          <w:iCs/>
          <w:color w:val="000000" w:themeColor="text1"/>
          <w:lang w:val="es-BO"/>
        </w:rPr>
      </w:pPr>
      <w:r w:rsidRPr="00162F22">
        <w:rPr>
          <w:b/>
          <w:bCs/>
          <w:iCs/>
          <w:color w:val="000000" w:themeColor="text1"/>
          <w:lang w:val="es-BO"/>
        </w:rPr>
        <w:t>3. Công tác chuyên môn</w:t>
      </w:r>
    </w:p>
    <w:p w14:paraId="3E0E0362" w14:textId="77777777" w:rsidR="00C166D1" w:rsidRPr="00162F22" w:rsidRDefault="00C166D1" w:rsidP="00F7379C">
      <w:pPr>
        <w:spacing w:before="120" w:line="276" w:lineRule="auto"/>
        <w:jc w:val="both"/>
        <w:rPr>
          <w:color w:val="000000" w:themeColor="text1"/>
        </w:rPr>
      </w:pPr>
      <w:bookmarkStart w:id="1" w:name="_Hlk39159711"/>
      <w:r w:rsidRPr="00162F22">
        <w:rPr>
          <w:color w:val="000000" w:themeColor="text1"/>
        </w:rPr>
        <w:t xml:space="preserve">- Hoàn tất việc </w:t>
      </w:r>
      <w:r w:rsidR="00E71819" w:rsidRPr="00162F22">
        <w:rPr>
          <w:color w:val="000000" w:themeColor="text1"/>
        </w:rPr>
        <w:t>cập nhật HSSS đúng quy định.</w:t>
      </w:r>
    </w:p>
    <w:p w14:paraId="3AA498F3" w14:textId="77777777" w:rsidR="006C2CBE" w:rsidRPr="00162F22" w:rsidRDefault="00E71819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K</w:t>
      </w:r>
      <w:r w:rsidR="006C2CBE" w:rsidRPr="00162F22">
        <w:rPr>
          <w:color w:val="000000" w:themeColor="text1"/>
        </w:rPr>
        <w:t>iểm tra cuối HK1</w:t>
      </w:r>
      <w:r w:rsidRPr="00162F22">
        <w:rPr>
          <w:color w:val="000000" w:themeColor="text1"/>
        </w:rPr>
        <w:t>.</w:t>
      </w:r>
    </w:p>
    <w:p w14:paraId="41579588" w14:textId="535FA6E3" w:rsidR="00211408" w:rsidRPr="00162F22" w:rsidRDefault="00211408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Bồi dưỡng H</w:t>
      </w:r>
      <w:r w:rsidR="00CA610B">
        <w:rPr>
          <w:color w:val="000000" w:themeColor="text1"/>
        </w:rPr>
        <w:t>S</w:t>
      </w:r>
      <w:r w:rsidRPr="00162F22">
        <w:rPr>
          <w:color w:val="000000" w:themeColor="text1"/>
        </w:rPr>
        <w:t>G 6</w:t>
      </w:r>
      <w:proofErr w:type="gramStart"/>
      <w:r w:rsidRPr="00162F22">
        <w:rPr>
          <w:color w:val="000000" w:themeColor="text1"/>
        </w:rPr>
        <w:t>,7,8</w:t>
      </w:r>
      <w:proofErr w:type="gramEnd"/>
      <w:r w:rsidRPr="00162F22">
        <w:rPr>
          <w:color w:val="000000" w:themeColor="text1"/>
        </w:rPr>
        <w:t xml:space="preserve"> kết hợp 9.</w:t>
      </w:r>
      <w:r w:rsidR="00CA610B">
        <w:rPr>
          <w:color w:val="000000" w:themeColor="text1"/>
        </w:rPr>
        <w:t xml:space="preserve"> </w:t>
      </w:r>
      <w:proofErr w:type="gramStart"/>
      <w:r w:rsidR="00CA610B">
        <w:rPr>
          <w:color w:val="000000" w:themeColor="text1"/>
        </w:rPr>
        <w:t>Phụ đạo học sinh yếu kém.</w:t>
      </w:r>
      <w:proofErr w:type="gramEnd"/>
    </w:p>
    <w:p w14:paraId="17922796" w14:textId="5B274C59" w:rsidR="00CA610B" w:rsidRDefault="00211408" w:rsidP="00A47DB7">
      <w:pPr>
        <w:spacing w:before="120" w:line="360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lastRenderedPageBreak/>
        <w:t xml:space="preserve">- Tổ </w:t>
      </w:r>
      <w:r w:rsidR="00E71819" w:rsidRPr="00162F22">
        <w:rPr>
          <w:color w:val="000000" w:themeColor="text1"/>
        </w:rPr>
        <w:t>Lý – Hóa –Sinh</w:t>
      </w:r>
      <w:r w:rsidRPr="00162F22">
        <w:rPr>
          <w:color w:val="000000" w:themeColor="text1"/>
        </w:rPr>
        <w:t xml:space="preserve"> </w:t>
      </w:r>
      <w:r w:rsidR="00E71819" w:rsidRPr="00162F22">
        <w:rPr>
          <w:color w:val="000000" w:themeColor="text1"/>
        </w:rPr>
        <w:t>tổ chức hội thi STEM- ứng dụng kiến thức khoa học- kỹ thuật vào thiết kế các sản phẩm phòng chống dịch covid-19.</w:t>
      </w:r>
      <w:r w:rsidRPr="00162F22">
        <w:rPr>
          <w:color w:val="000000" w:themeColor="text1"/>
        </w:rPr>
        <w:t xml:space="preserve"> </w:t>
      </w:r>
    </w:p>
    <w:p w14:paraId="0DA8DC22" w14:textId="05B6496B" w:rsidR="00CA610B" w:rsidRPr="00162F22" w:rsidRDefault="00CA610B" w:rsidP="00A47DB7">
      <w:pPr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Ngày 9, 10/12: học sinh vào trường làm sản phẩm Ste</w:t>
      </w:r>
      <w:r w:rsidR="00E2668E">
        <w:rPr>
          <w:color w:val="000000" w:themeColor="text1"/>
        </w:rPr>
        <w:t>a</w:t>
      </w:r>
      <w:r>
        <w:rPr>
          <w:color w:val="000000" w:themeColor="text1"/>
        </w:rPr>
        <w:t>m.</w:t>
      </w:r>
    </w:p>
    <w:p w14:paraId="6F8C5B41" w14:textId="5C2BA5BA" w:rsidR="00A47DB7" w:rsidRDefault="00A47DB7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Thao giảng cấp Trường Môn KHTN 6 của tổ Lí – Hóa – Sinh; Chuyên đề môn Tin của tổ Toán – Tin – Công nghệ.</w:t>
      </w:r>
    </w:p>
    <w:p w14:paraId="3B364808" w14:textId="57E44D98" w:rsidR="002A73DF" w:rsidRDefault="002A73DF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color w:val="000000" w:themeColor="text1"/>
        </w:rPr>
        <w:t xml:space="preserve">- </w:t>
      </w:r>
      <w:r w:rsidRPr="005638B0">
        <w:rPr>
          <w:lang w:val="vi-VN"/>
        </w:rPr>
        <w:t>Tham gia hội thi giải toán máy tính</w:t>
      </w:r>
      <w:r>
        <w:t xml:space="preserve"> cầm </w:t>
      </w:r>
      <w:proofErr w:type="gramStart"/>
      <w:r>
        <w:t>tay</w:t>
      </w:r>
      <w:proofErr w:type="gramEnd"/>
      <w:r>
        <w:t>.</w:t>
      </w:r>
    </w:p>
    <w:p w14:paraId="6C81920A" w14:textId="358B835A" w:rsidR="002A73DF" w:rsidRDefault="002A73DF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t xml:space="preserve">- 10/12: tập trung học sinh khối 9, thực hiện phương </w:t>
      </w:r>
      <w:proofErr w:type="gramStart"/>
      <w:r>
        <w:t>án</w:t>
      </w:r>
      <w:proofErr w:type="gramEnd"/>
      <w:r>
        <w:t xml:space="preserve"> diễn tập.</w:t>
      </w:r>
    </w:p>
    <w:p w14:paraId="028B5012" w14:textId="2466E18F" w:rsidR="002A73DF" w:rsidRDefault="002A73DF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t>- 13/12: học sinh khối 9 chính thức đi học.</w:t>
      </w:r>
    </w:p>
    <w:p w14:paraId="256F010C" w14:textId="512293C9" w:rsidR="00C777CB" w:rsidRDefault="00C777CB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t>- 3 tiết HĐTNHN</w:t>
      </w:r>
      <w:r w:rsidR="00775C9E">
        <w:t xml:space="preserve"> lớp 6</w:t>
      </w:r>
      <w:r>
        <w:t xml:space="preserve"> gồm: 1 tiết Chào cờ, 1 tiết Sinh hoạt lớp, 1 tiết NGLL. </w:t>
      </w:r>
    </w:p>
    <w:p w14:paraId="1FD4AA75" w14:textId="4FCEE5E8" w:rsidR="00CA610B" w:rsidRDefault="00CA610B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lang w:val="da-DK"/>
        </w:rPr>
      </w:pPr>
      <w:r>
        <w:t xml:space="preserve">- </w:t>
      </w:r>
      <w:r w:rsidRPr="00853BDE">
        <w:rPr>
          <w:lang w:val="da-DK"/>
        </w:rPr>
        <w:t xml:space="preserve">Báo cáo việc thực hiện các chỉ tiêu chuyên môn tháng 12, HK1 </w:t>
      </w:r>
      <w:proofErr w:type="gramStart"/>
      <w:r w:rsidRPr="00853BDE">
        <w:rPr>
          <w:lang w:val="da-DK"/>
        </w:rPr>
        <w:t>( TTSP</w:t>
      </w:r>
      <w:proofErr w:type="gramEnd"/>
      <w:r w:rsidRPr="00853BDE">
        <w:rPr>
          <w:lang w:val="da-DK"/>
        </w:rPr>
        <w:t xml:space="preserve">, BCCĐ, Dạy tốt, Dự giờ …)  </w:t>
      </w:r>
    </w:p>
    <w:p w14:paraId="0932FD7A" w14:textId="792DD6C5" w:rsidR="00C01CCC" w:rsidRPr="002A73DF" w:rsidRDefault="00C01CCC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lang w:val="da-DK"/>
        </w:rPr>
        <w:t>- Tham gia hội thi Tiếng Anh do Phòng giáo dục Tp Thủ Đức tổ chức.</w:t>
      </w:r>
    </w:p>
    <w:p w14:paraId="633B1896" w14:textId="3F1B023E" w:rsidR="004E7E45" w:rsidRPr="00162F22" w:rsidRDefault="004E7E45" w:rsidP="00A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Cập nhật điểm HK1; Đánh giá; Xếp loại HK1. </w:t>
      </w:r>
    </w:p>
    <w:p w14:paraId="278EF4D0" w14:textId="7280A474" w:rsidR="00CA610B" w:rsidRDefault="004E7E45" w:rsidP="000F6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lang w:val="da-DK"/>
        </w:rPr>
      </w:pPr>
      <w:r w:rsidRPr="000F6B9B">
        <w:rPr>
          <w:lang w:val="da-DK"/>
        </w:rPr>
        <w:t xml:space="preserve">- </w:t>
      </w:r>
      <w:r w:rsidR="00CA610B" w:rsidRPr="00853BDE">
        <w:rPr>
          <w:lang w:val="da-DK"/>
        </w:rPr>
        <w:t>Báo cáo sơ kết</w:t>
      </w:r>
      <w:r w:rsidR="00CA610B">
        <w:rPr>
          <w:lang w:val="da-DK"/>
        </w:rPr>
        <w:t>, Báo cáo Bộ môn, Thống kê</w:t>
      </w:r>
      <w:r w:rsidR="000F6B9B">
        <w:rPr>
          <w:lang w:val="da-DK"/>
        </w:rPr>
        <w:t xml:space="preserve"> HK</w:t>
      </w:r>
      <w:r w:rsidR="00CA610B" w:rsidRPr="00853BDE">
        <w:rPr>
          <w:lang w:val="da-DK"/>
        </w:rPr>
        <w:t>I</w:t>
      </w:r>
      <w:r w:rsidR="00CA610B">
        <w:rPr>
          <w:lang w:val="da-DK"/>
        </w:rPr>
        <w:t>, Báo cáo trực tuyến SGD</w:t>
      </w:r>
      <w:r w:rsidR="00CA610B" w:rsidRPr="00853BDE">
        <w:rPr>
          <w:lang w:val="da-DK"/>
        </w:rPr>
        <w:t>.</w:t>
      </w:r>
    </w:p>
    <w:p w14:paraId="0514A10E" w14:textId="709BE437" w:rsidR="0089124B" w:rsidRPr="000F6B9B" w:rsidRDefault="008713BA" w:rsidP="00CA61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b/>
          <w:lang w:val="da-DK"/>
        </w:rPr>
      </w:pPr>
      <w:r w:rsidRPr="000F6B9B">
        <w:rPr>
          <w:b/>
          <w:lang w:val="da-DK"/>
        </w:rPr>
        <w:t>*</w:t>
      </w:r>
      <w:r w:rsidR="00B53359" w:rsidRPr="000F6B9B">
        <w:rPr>
          <w:b/>
          <w:lang w:val="da-DK"/>
        </w:rPr>
        <w:t xml:space="preserve"> Giáo viên chủ nhiệm</w:t>
      </w:r>
    </w:p>
    <w:p w14:paraId="037356FA" w14:textId="77777777" w:rsidR="00DA39FD" w:rsidRPr="00162F22" w:rsidRDefault="0089124B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</w:t>
      </w:r>
      <w:r w:rsidR="0031189F" w:rsidRPr="00162F22">
        <w:rPr>
          <w:color w:val="000000" w:themeColor="text1"/>
        </w:rPr>
        <w:t xml:space="preserve">Theo dõi chặt chẽ HS về đạo đức, tác phong, chuyên cần, lưu ý HS yếu, HS nghỉ học không phép. </w:t>
      </w:r>
      <w:r w:rsidR="0037381D" w:rsidRPr="00162F22">
        <w:rPr>
          <w:color w:val="000000" w:themeColor="text1"/>
        </w:rPr>
        <w:t>GVCN</w:t>
      </w:r>
      <w:r w:rsidRPr="00162F22">
        <w:rPr>
          <w:color w:val="000000" w:themeColor="text1"/>
        </w:rPr>
        <w:t xml:space="preserve"> quản lý sổ đầu bài, </w:t>
      </w:r>
      <w:r w:rsidR="0037381D" w:rsidRPr="00162F22">
        <w:rPr>
          <w:color w:val="000000" w:themeColor="text1"/>
        </w:rPr>
        <w:t>cập nhật sổ chủ nhiệm.</w:t>
      </w:r>
      <w:bookmarkEnd w:id="1"/>
    </w:p>
    <w:p w14:paraId="7ADC73D5" w14:textId="77777777" w:rsidR="00DA39FD" w:rsidRPr="00162F22" w:rsidRDefault="00DA39F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GVCN thông báo đến PH các nội dung liên quan đến lớp CN (dự g</w:t>
      </w:r>
      <w:r w:rsidR="0037381D" w:rsidRPr="00162F22">
        <w:rPr>
          <w:color w:val="000000" w:themeColor="text1"/>
        </w:rPr>
        <w:t xml:space="preserve">iờ, KT, phong </w:t>
      </w:r>
      <w:proofErr w:type="gramStart"/>
      <w:r w:rsidR="0037381D" w:rsidRPr="00162F22">
        <w:rPr>
          <w:color w:val="000000" w:themeColor="text1"/>
        </w:rPr>
        <w:t xml:space="preserve">trào, </w:t>
      </w:r>
      <w:r w:rsidRPr="00162F22">
        <w:rPr>
          <w:color w:val="000000" w:themeColor="text1"/>
        </w:rPr>
        <w:t>…)</w:t>
      </w:r>
      <w:proofErr w:type="gramEnd"/>
      <w:r w:rsidRPr="00162F22">
        <w:rPr>
          <w:color w:val="000000" w:themeColor="text1"/>
        </w:rPr>
        <w:t>.</w:t>
      </w:r>
    </w:p>
    <w:p w14:paraId="7654A95D" w14:textId="77777777" w:rsidR="00DA39FD" w:rsidRPr="00162F22" w:rsidRDefault="00DA39F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Thông báo PHHS các hội thi của trường.</w:t>
      </w:r>
    </w:p>
    <w:p w14:paraId="28F23FB6" w14:textId="77777777" w:rsidR="00DA39FD" w:rsidRPr="00162F22" w:rsidRDefault="00DA39F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-Thực hiện tốt công tác khuyến học, vận động giúp đỡ H</w:t>
      </w:r>
      <w:r w:rsidR="0037381D" w:rsidRPr="00162F22">
        <w:rPr>
          <w:color w:val="000000" w:themeColor="text1"/>
        </w:rPr>
        <w:t>S nghèo của lớp, đóng bảo hiểm…</w:t>
      </w:r>
    </w:p>
    <w:p w14:paraId="7082E462" w14:textId="77777777" w:rsidR="00DA39FD" w:rsidRDefault="00DA39F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-Tham gia phong trào đội, </w:t>
      </w:r>
      <w:r w:rsidR="0037381D" w:rsidRPr="00162F22">
        <w:rPr>
          <w:color w:val="000000" w:themeColor="text1"/>
        </w:rPr>
        <w:t>các hội thi trực tuyến tại trường, thành phố…</w:t>
      </w:r>
    </w:p>
    <w:p w14:paraId="0EC8B9B1" w14:textId="77777777" w:rsidR="00CA610B" w:rsidRPr="000F6B9B" w:rsidRDefault="00CA610B" w:rsidP="000F6B9B">
      <w:pPr>
        <w:spacing w:before="120" w:line="276" w:lineRule="auto"/>
        <w:jc w:val="both"/>
        <w:rPr>
          <w:lang w:val="da-DK"/>
        </w:rPr>
      </w:pPr>
      <w:r w:rsidRPr="000F6B9B">
        <w:rPr>
          <w:lang w:val="da-DK"/>
        </w:rPr>
        <w:t xml:space="preserve">- Thực hiện HĐGD NGLL </w:t>
      </w:r>
    </w:p>
    <w:p w14:paraId="458866E9" w14:textId="77777777" w:rsidR="00CA610B" w:rsidRPr="000F6B9B" w:rsidRDefault="00CA610B" w:rsidP="000F6B9B">
      <w:pPr>
        <w:spacing w:before="120" w:line="276" w:lineRule="auto"/>
        <w:jc w:val="both"/>
        <w:rPr>
          <w:lang w:val="da-DK"/>
        </w:rPr>
      </w:pPr>
      <w:r w:rsidRPr="000F6B9B">
        <w:rPr>
          <w:b/>
          <w:lang w:val="da-DK"/>
        </w:rPr>
        <w:t>Chủ điểm T12</w:t>
      </w:r>
      <w:r w:rsidRPr="000F6B9B">
        <w:rPr>
          <w:lang w:val="da-DK"/>
        </w:rPr>
        <w:t>: Uống nước nhớ nguồn</w:t>
      </w:r>
    </w:p>
    <w:p w14:paraId="1CE0C78C" w14:textId="77777777" w:rsidR="00CA610B" w:rsidRPr="000F6B9B" w:rsidRDefault="00CA610B" w:rsidP="00E2668E">
      <w:pPr>
        <w:spacing w:before="120" w:line="276" w:lineRule="auto"/>
        <w:jc w:val="both"/>
        <w:rPr>
          <w:color w:val="000000" w:themeColor="text1"/>
        </w:rPr>
      </w:pPr>
      <w:r w:rsidRPr="000F6B9B">
        <w:rPr>
          <w:b/>
          <w:lang w:val="da-DK"/>
        </w:rPr>
        <w:t>Chủ đề</w:t>
      </w:r>
      <w:r w:rsidRPr="000F6B9B">
        <w:rPr>
          <w:lang w:val="da-DK"/>
        </w:rPr>
        <w:t xml:space="preserve"> : Hệ thống báo hiệu đường bộ Chú ý tính hiệu quả, chất lượng của  hoạt </w:t>
      </w:r>
      <w:r w:rsidRPr="000F6B9B">
        <w:rPr>
          <w:color w:val="000000" w:themeColor="text1"/>
        </w:rPr>
        <w:t xml:space="preserve">động ngoài giờ lên lớp. </w:t>
      </w:r>
    </w:p>
    <w:p w14:paraId="76540399" w14:textId="15E083A8" w:rsidR="00CA610B" w:rsidRPr="00E2668E" w:rsidRDefault="00CA610B" w:rsidP="00E2668E">
      <w:pPr>
        <w:spacing w:before="120" w:line="276" w:lineRule="auto"/>
        <w:jc w:val="both"/>
        <w:rPr>
          <w:color w:val="000000" w:themeColor="text1"/>
        </w:rPr>
      </w:pPr>
      <w:r w:rsidRPr="00E2668E">
        <w:rPr>
          <w:color w:val="000000" w:themeColor="text1"/>
        </w:rPr>
        <w:t xml:space="preserve">- Thực hiện hoạt động GD hướng nghiệp khối 9 </w:t>
      </w:r>
    </w:p>
    <w:p w14:paraId="186C536A" w14:textId="75B07A7D" w:rsidR="00CA610B" w:rsidRPr="000F6B9B" w:rsidRDefault="00CA610B" w:rsidP="000F6B9B">
      <w:pPr>
        <w:spacing w:before="120" w:line="276" w:lineRule="auto"/>
        <w:jc w:val="both"/>
        <w:rPr>
          <w:color w:val="000000" w:themeColor="text1"/>
        </w:rPr>
      </w:pPr>
      <w:r w:rsidRPr="000F6B9B">
        <w:rPr>
          <w:b/>
          <w:color w:val="000000" w:themeColor="text1"/>
        </w:rPr>
        <w:t>Chủ đề 4</w:t>
      </w:r>
      <w:r w:rsidRPr="000F6B9B">
        <w:rPr>
          <w:color w:val="000000" w:themeColor="text1"/>
        </w:rPr>
        <w:t>: Tìm hiểu thông tin về một số nghề ở địa phương</w:t>
      </w:r>
    </w:p>
    <w:p w14:paraId="68807770" w14:textId="77777777" w:rsidR="00A0177B" w:rsidRPr="000F6B9B" w:rsidRDefault="00DD766E" w:rsidP="000F6B9B">
      <w:pPr>
        <w:spacing w:before="120" w:line="276" w:lineRule="auto"/>
        <w:jc w:val="both"/>
        <w:rPr>
          <w:b/>
          <w:color w:val="000000" w:themeColor="text1"/>
        </w:rPr>
      </w:pPr>
      <w:r w:rsidRPr="000F6B9B">
        <w:rPr>
          <w:b/>
          <w:color w:val="000000" w:themeColor="text1"/>
        </w:rPr>
        <w:t>4</w:t>
      </w:r>
      <w:r w:rsidR="002F6A88" w:rsidRPr="000F6B9B">
        <w:rPr>
          <w:b/>
          <w:color w:val="000000" w:themeColor="text1"/>
        </w:rPr>
        <w:t xml:space="preserve">. Công tác </w:t>
      </w:r>
      <w:r w:rsidR="00A0177B" w:rsidRPr="000F6B9B">
        <w:rPr>
          <w:b/>
          <w:color w:val="000000" w:themeColor="text1"/>
        </w:rPr>
        <w:t>Đoàn thể</w:t>
      </w:r>
      <w:r w:rsidR="002F6A88" w:rsidRPr="000F6B9B">
        <w:rPr>
          <w:b/>
          <w:color w:val="000000" w:themeColor="text1"/>
        </w:rPr>
        <w:t xml:space="preserve"> -</w:t>
      </w:r>
      <w:r w:rsidR="00472422" w:rsidRPr="000F6B9B">
        <w:rPr>
          <w:b/>
          <w:color w:val="000000" w:themeColor="text1"/>
        </w:rPr>
        <w:t xml:space="preserve"> </w:t>
      </w:r>
      <w:r w:rsidR="002F6A88" w:rsidRPr="000F6B9B">
        <w:rPr>
          <w:b/>
          <w:color w:val="000000" w:themeColor="text1"/>
        </w:rPr>
        <w:t>Hoạt động phong trào</w:t>
      </w:r>
    </w:p>
    <w:p w14:paraId="2372FD00" w14:textId="77777777" w:rsidR="00534B87" w:rsidRPr="00162F22" w:rsidRDefault="00DD766E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lastRenderedPageBreak/>
        <w:t>4</w:t>
      </w:r>
      <w:r w:rsidR="00465A90" w:rsidRPr="00162F22">
        <w:rPr>
          <w:b/>
          <w:bCs/>
          <w:i/>
          <w:color w:val="000000" w:themeColor="text1"/>
        </w:rPr>
        <w:t>.1. Chi bộ</w:t>
      </w:r>
    </w:p>
    <w:p w14:paraId="0D609F67" w14:textId="77777777" w:rsidR="003751A9" w:rsidRPr="00162F22" w:rsidRDefault="003751A9" w:rsidP="00F7379C">
      <w:pPr>
        <w:spacing w:before="120" w:after="120" w:line="276" w:lineRule="auto"/>
        <w:jc w:val="both"/>
        <w:rPr>
          <w:bCs/>
          <w:color w:val="000000" w:themeColor="text1"/>
        </w:rPr>
      </w:pPr>
      <w:bookmarkStart w:id="2" w:name="_Hlk39159981"/>
      <w:r w:rsidRPr="00162F22">
        <w:rPr>
          <w:bCs/>
          <w:color w:val="000000" w:themeColor="text1"/>
        </w:rPr>
        <w:t>-</w:t>
      </w:r>
      <w:r w:rsidR="000B7902" w:rsidRPr="00162F22">
        <w:rPr>
          <w:bCs/>
          <w:color w:val="000000" w:themeColor="text1"/>
        </w:rPr>
        <w:t xml:space="preserve"> </w:t>
      </w:r>
      <w:r w:rsidRPr="00162F22">
        <w:rPr>
          <w:bCs/>
          <w:color w:val="000000" w:themeColor="text1"/>
        </w:rPr>
        <w:t>Thực hiện nghị quyết chi bộ.</w:t>
      </w:r>
    </w:p>
    <w:p w14:paraId="4ECFE0F3" w14:textId="77777777" w:rsidR="00157322" w:rsidRPr="00162F22" w:rsidRDefault="00157322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</w:t>
      </w:r>
      <w:r w:rsidR="000B7902" w:rsidRPr="00162F22">
        <w:rPr>
          <w:bCs/>
          <w:color w:val="000000" w:themeColor="text1"/>
        </w:rPr>
        <w:t xml:space="preserve"> </w:t>
      </w:r>
      <w:r w:rsidRPr="00162F22">
        <w:rPr>
          <w:bCs/>
          <w:color w:val="000000" w:themeColor="text1"/>
        </w:rPr>
        <w:t xml:space="preserve">Thực hiện công tác tư tưởng chính trị, xây dựng Đảng, vận động quần chúng, Học tập và làm </w:t>
      </w:r>
      <w:proofErr w:type="gramStart"/>
      <w:r w:rsidRPr="00162F22">
        <w:rPr>
          <w:bCs/>
          <w:color w:val="000000" w:themeColor="text1"/>
        </w:rPr>
        <w:t>theo</w:t>
      </w:r>
      <w:proofErr w:type="gramEnd"/>
      <w:r w:rsidRPr="00162F22">
        <w:rPr>
          <w:bCs/>
          <w:color w:val="000000" w:themeColor="text1"/>
        </w:rPr>
        <w:t xml:space="preserve"> </w:t>
      </w:r>
      <w:r w:rsidR="00DA50D2" w:rsidRPr="00162F22">
        <w:rPr>
          <w:bCs/>
          <w:color w:val="000000" w:themeColor="text1"/>
        </w:rPr>
        <w:t>tư tưở</w:t>
      </w:r>
      <w:r w:rsidR="00DA50D2" w:rsidRPr="00162F22">
        <w:rPr>
          <w:color w:val="000000" w:themeColor="text1"/>
        </w:rPr>
        <w:t>ng,</w:t>
      </w:r>
      <w:r w:rsidRPr="00162F22">
        <w:rPr>
          <w:bCs/>
          <w:color w:val="000000" w:themeColor="text1"/>
        </w:rPr>
        <w:t xml:space="preserve"> đạo đức</w:t>
      </w:r>
      <w:r w:rsidR="00DA50D2" w:rsidRPr="00162F22">
        <w:rPr>
          <w:bCs/>
          <w:color w:val="000000" w:themeColor="text1"/>
        </w:rPr>
        <w:t>, pho</w:t>
      </w:r>
      <w:r w:rsidR="00DA50D2" w:rsidRPr="00162F22">
        <w:rPr>
          <w:color w:val="000000" w:themeColor="text1"/>
        </w:rPr>
        <w:t>ng cách</w:t>
      </w:r>
      <w:r w:rsidRPr="00162F22">
        <w:rPr>
          <w:bCs/>
          <w:color w:val="000000" w:themeColor="text1"/>
        </w:rPr>
        <w:t xml:space="preserve"> Hồ Chí Minh.</w:t>
      </w:r>
    </w:p>
    <w:p w14:paraId="17F59C67" w14:textId="7CF191EF" w:rsidR="00CA393E" w:rsidRPr="00162F22" w:rsidRDefault="00CA393E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Các Đảng viên kiểm tra, giám sát công tác chuẩn bị của các bộ phận về phòng ch</w:t>
      </w:r>
      <w:r w:rsidR="00382E5A" w:rsidRPr="00162F22">
        <w:rPr>
          <w:bCs/>
          <w:color w:val="000000" w:themeColor="text1"/>
        </w:rPr>
        <w:t>ống dịch khi học sinh đi học.</w:t>
      </w:r>
    </w:p>
    <w:p w14:paraId="5A7870D6" w14:textId="5F42D9F6" w:rsidR="00A47DB7" w:rsidRDefault="00A47DB7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Chuẩn bị kết nạp</w:t>
      </w:r>
      <w:r w:rsidR="007013E3">
        <w:rPr>
          <w:bCs/>
          <w:color w:val="000000" w:themeColor="text1"/>
        </w:rPr>
        <w:t xml:space="preserve"> đảng cho quần chúng Lê Thị Dịu (3/12/2021).</w:t>
      </w:r>
    </w:p>
    <w:p w14:paraId="7CABA0C0" w14:textId="6E2CEED0" w:rsidR="007013E3" w:rsidRDefault="007013E3" w:rsidP="00F7379C">
      <w:pPr>
        <w:spacing w:before="12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Chuẩn bị hồ sơ xác minh của Thầy Lê Hoàng Nam.</w:t>
      </w:r>
    </w:p>
    <w:p w14:paraId="22B0A815" w14:textId="4CD2A2D0" w:rsidR="007013E3" w:rsidRPr="00162F22" w:rsidRDefault="007013E3" w:rsidP="00F7379C">
      <w:pPr>
        <w:spacing w:before="12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Chuẩn bị hồ sơ đánh giá Chi bộ, đánh giá Đảng viên cuối năm. </w:t>
      </w:r>
    </w:p>
    <w:p w14:paraId="46DC998B" w14:textId="3FA86A90" w:rsidR="00A47DB7" w:rsidRPr="00162F22" w:rsidRDefault="00A47DB7" w:rsidP="00F7379C">
      <w:pPr>
        <w:spacing w:before="120" w:line="276" w:lineRule="auto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Chuyển đảng chính thức cho đồng chí Như.</w:t>
      </w:r>
    </w:p>
    <w:bookmarkEnd w:id="2"/>
    <w:p w14:paraId="447DD1E4" w14:textId="77777777" w:rsidR="000511B9" w:rsidRPr="00162F22" w:rsidRDefault="00DD766E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4</w:t>
      </w:r>
      <w:r w:rsidR="00465A90" w:rsidRPr="00162F22">
        <w:rPr>
          <w:b/>
          <w:bCs/>
          <w:i/>
          <w:color w:val="000000" w:themeColor="text1"/>
        </w:rPr>
        <w:t>.2.</w:t>
      </w:r>
      <w:r w:rsidR="000511B9" w:rsidRPr="00162F22">
        <w:rPr>
          <w:b/>
          <w:bCs/>
          <w:i/>
          <w:color w:val="000000" w:themeColor="text1"/>
        </w:rPr>
        <w:t xml:space="preserve"> Công đoàn</w:t>
      </w:r>
    </w:p>
    <w:p w14:paraId="29E9F3B1" w14:textId="77777777" w:rsidR="002E57CB" w:rsidRPr="00162F22" w:rsidRDefault="002E57CB" w:rsidP="00F7379C">
      <w:pPr>
        <w:spacing w:line="276" w:lineRule="auto"/>
        <w:jc w:val="both"/>
        <w:rPr>
          <w:color w:val="000000" w:themeColor="text1"/>
        </w:rPr>
      </w:pPr>
      <w:bookmarkStart w:id="3" w:name="_Hlk39160047"/>
      <w:r w:rsidRPr="00162F22">
        <w:rPr>
          <w:color w:val="000000" w:themeColor="text1"/>
        </w:rPr>
        <w:t xml:space="preserve">- Tiếp tục học tập và làm </w:t>
      </w:r>
      <w:proofErr w:type="gramStart"/>
      <w:r w:rsidRPr="00162F22">
        <w:rPr>
          <w:color w:val="000000" w:themeColor="text1"/>
        </w:rPr>
        <w:t>theo</w:t>
      </w:r>
      <w:proofErr w:type="gramEnd"/>
      <w:r w:rsidRPr="00162F22">
        <w:rPr>
          <w:color w:val="000000" w:themeColor="text1"/>
        </w:rPr>
        <w:t xml:space="preserve"> tư tưởng, tấm gương đạo đức, phong cách Hồ Chí Minh.</w:t>
      </w:r>
    </w:p>
    <w:p w14:paraId="0F369B4E" w14:textId="77777777" w:rsidR="002E57CB" w:rsidRPr="00162F22" w:rsidRDefault="002E57CB" w:rsidP="00F7379C">
      <w:pPr>
        <w:spacing w:line="276" w:lineRule="auto"/>
        <w:jc w:val="both"/>
        <w:rPr>
          <w:color w:val="000000" w:themeColor="text1"/>
          <w:lang w:val="pt-BR"/>
        </w:rPr>
      </w:pPr>
      <w:r w:rsidRPr="00162F22">
        <w:rPr>
          <w:color w:val="000000" w:themeColor="text1"/>
          <w:lang w:val="pt-BR"/>
        </w:rPr>
        <w:t xml:space="preserve">- Chúc mừng sinh nhật công đoàn viên tháng </w:t>
      </w:r>
      <w:r w:rsidR="0089124B" w:rsidRPr="00162F22">
        <w:rPr>
          <w:color w:val="000000" w:themeColor="text1"/>
          <w:lang w:val="pt-BR"/>
        </w:rPr>
        <w:t>1</w:t>
      </w:r>
      <w:r w:rsidR="00382E5A" w:rsidRPr="00162F22">
        <w:rPr>
          <w:color w:val="000000" w:themeColor="text1"/>
          <w:lang w:val="pt-BR"/>
        </w:rPr>
        <w:t>2</w:t>
      </w:r>
    </w:p>
    <w:p w14:paraId="3CF0B62F" w14:textId="77777777" w:rsidR="0037381D" w:rsidRPr="00162F22" w:rsidRDefault="0037381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Tuyên truyền các ngày lễ trong tháng.</w:t>
      </w:r>
    </w:p>
    <w:p w14:paraId="798A0169" w14:textId="77777777" w:rsidR="0037381D" w:rsidRPr="00162F22" w:rsidRDefault="0037381D" w:rsidP="00F7379C">
      <w:pPr>
        <w:spacing w:before="120" w:line="276" w:lineRule="auto"/>
        <w:jc w:val="both"/>
        <w:rPr>
          <w:color w:val="000000" w:themeColor="text1"/>
        </w:rPr>
      </w:pPr>
      <w:proofErr w:type="gramStart"/>
      <w:r w:rsidRPr="00162F22">
        <w:rPr>
          <w:color w:val="000000" w:themeColor="text1"/>
        </w:rPr>
        <w:t>- Đánh giá quý 4/2021</w:t>
      </w:r>
      <w:r w:rsidR="00081BC0" w:rsidRPr="00162F22">
        <w:rPr>
          <w:color w:val="000000" w:themeColor="text1"/>
        </w:rPr>
        <w:t>.</w:t>
      </w:r>
      <w:proofErr w:type="gramEnd"/>
    </w:p>
    <w:p w14:paraId="3E651F44" w14:textId="79FB7E9F" w:rsidR="0037381D" w:rsidRDefault="0037381D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Tham gia các hội thi online do các B</w:t>
      </w:r>
      <w:r w:rsidR="00A47DB7" w:rsidRPr="00162F22">
        <w:rPr>
          <w:color w:val="000000" w:themeColor="text1"/>
        </w:rPr>
        <w:t>a</w:t>
      </w:r>
      <w:r w:rsidRPr="00162F22">
        <w:rPr>
          <w:color w:val="000000" w:themeColor="text1"/>
        </w:rPr>
        <w:t>n ngành đoàn thể tổ chức</w:t>
      </w:r>
      <w:r w:rsidR="00081BC0" w:rsidRPr="00162F22">
        <w:rPr>
          <w:color w:val="000000" w:themeColor="text1"/>
        </w:rPr>
        <w:t>.</w:t>
      </w:r>
    </w:p>
    <w:p w14:paraId="53A445B7" w14:textId="037E0890" w:rsidR="004C1881" w:rsidRDefault="004C1881" w:rsidP="00F7379C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Hoàn tất hồ sơ sáng kiến thành phố, xét đề tài sáng kiến.</w:t>
      </w:r>
    </w:p>
    <w:p w14:paraId="16CAF74D" w14:textId="4E1974A9" w:rsidR="004C1881" w:rsidRDefault="004C1881" w:rsidP="00F7379C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Sinh hoạt chuẩn nghề nghiệp của GV.</w:t>
      </w:r>
    </w:p>
    <w:p w14:paraId="151B29A6" w14:textId="419D4971" w:rsidR="004C1881" w:rsidRDefault="004C1881" w:rsidP="00F7379C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Vận động thi Giáo viên giỏi, GVCN giỏi cấp TP Thủ Đức.</w:t>
      </w:r>
    </w:p>
    <w:p w14:paraId="662C2F34" w14:textId="74CC31EC" w:rsidR="000F6B9B" w:rsidRPr="000F6B9B" w:rsidRDefault="00E2668E" w:rsidP="000F6B9B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bookmarkEnd w:id="3"/>
      <w:r w:rsidR="000F6B9B" w:rsidRPr="000F6B9B">
        <w:rPr>
          <w:color w:val="000000" w:themeColor="text1"/>
        </w:rPr>
        <w:t xml:space="preserve"> Lưu ý hồ sơ sáng kiến: Không được trùng đề tài với các đơn vị khác, nếu trùng sẽ bị loại; Bản mô tả gồm 4 trang (Thực trạng, Giải pháp, Tính hiệu quả và thời gian áp dụng); Phiếu tín nhiệm (Viết 20 dòng, tóm t</w:t>
      </w:r>
      <w:r w:rsidR="000F6B9B">
        <w:rPr>
          <w:color w:val="000000" w:themeColor="text1"/>
        </w:rPr>
        <w:t xml:space="preserve">ắt sáng kiến sao cho nổi bật sự </w:t>
      </w:r>
      <w:r w:rsidR="000F6B9B" w:rsidRPr="000F6B9B">
        <w:rPr>
          <w:color w:val="000000" w:themeColor="text1"/>
        </w:rPr>
        <w:t>khác biệt, Yêu cầu: cỡ chữ 12); Đưa minh chứng đính kèm sau bản mô tả.</w:t>
      </w:r>
    </w:p>
    <w:p w14:paraId="486D52F0" w14:textId="7E52C6F7" w:rsidR="000511B9" w:rsidRPr="00162F22" w:rsidRDefault="00DD766E" w:rsidP="000F6B9B">
      <w:pPr>
        <w:spacing w:before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4</w:t>
      </w:r>
      <w:r w:rsidR="007E3A0C" w:rsidRPr="00162F22">
        <w:rPr>
          <w:b/>
          <w:bCs/>
          <w:i/>
          <w:color w:val="000000" w:themeColor="text1"/>
        </w:rPr>
        <w:t>.3.</w:t>
      </w:r>
      <w:r w:rsidR="000511B9" w:rsidRPr="00162F22">
        <w:rPr>
          <w:b/>
          <w:bCs/>
          <w:i/>
          <w:color w:val="000000" w:themeColor="text1"/>
        </w:rPr>
        <w:t xml:space="preserve"> Đoàn thanh niên</w:t>
      </w:r>
    </w:p>
    <w:p w14:paraId="251395DC" w14:textId="77777777" w:rsidR="002E57CB" w:rsidRPr="00162F22" w:rsidRDefault="002E57CB" w:rsidP="00F7379C">
      <w:pPr>
        <w:spacing w:before="120" w:line="276" w:lineRule="auto"/>
        <w:jc w:val="both"/>
        <w:rPr>
          <w:color w:val="000000" w:themeColor="text1"/>
        </w:rPr>
      </w:pPr>
      <w:bookmarkStart w:id="4" w:name="_Hlk39160084"/>
      <w:r w:rsidRPr="00162F22">
        <w:rPr>
          <w:color w:val="000000" w:themeColor="text1"/>
        </w:rPr>
        <w:t xml:space="preserve">- Họp chi đoàn tháng </w:t>
      </w:r>
      <w:r w:rsidR="0089124B" w:rsidRPr="00162F22">
        <w:rPr>
          <w:color w:val="000000" w:themeColor="text1"/>
        </w:rPr>
        <w:t>1</w:t>
      </w:r>
      <w:r w:rsidR="00382E5A" w:rsidRPr="00162F22">
        <w:rPr>
          <w:color w:val="000000" w:themeColor="text1"/>
        </w:rPr>
        <w:t>2</w:t>
      </w:r>
    </w:p>
    <w:p w14:paraId="7B68D623" w14:textId="77777777" w:rsidR="00382E5A" w:rsidRPr="00162F22" w:rsidRDefault="00382E5A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Phụ đạo HS yếu, kém</w:t>
      </w:r>
      <w:r w:rsidR="00081BC0" w:rsidRPr="00162F22">
        <w:rPr>
          <w:color w:val="000000" w:themeColor="text1"/>
        </w:rPr>
        <w:t>.</w:t>
      </w:r>
    </w:p>
    <w:p w14:paraId="7FEBE5E9" w14:textId="77777777" w:rsidR="002E57CB" w:rsidRDefault="002E57CB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Hoàn thành </w:t>
      </w:r>
      <w:r w:rsidR="000B7902" w:rsidRPr="00162F22">
        <w:rPr>
          <w:color w:val="000000" w:themeColor="text1"/>
        </w:rPr>
        <w:t>các hồ sơ sổ sách của Chi Đoàn.</w:t>
      </w:r>
    </w:p>
    <w:p w14:paraId="41CCA9BB" w14:textId="00507596" w:rsidR="009D3350" w:rsidRPr="00162F22" w:rsidRDefault="009D3350" w:rsidP="00F7379C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Phối hợp thực hiện phòng dịch.</w:t>
      </w:r>
    </w:p>
    <w:bookmarkEnd w:id="4"/>
    <w:p w14:paraId="17E01CC0" w14:textId="77777777" w:rsidR="0089124B" w:rsidRPr="00162F22" w:rsidRDefault="00DD766E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4</w:t>
      </w:r>
      <w:r w:rsidR="007E3A0C" w:rsidRPr="00162F22">
        <w:rPr>
          <w:b/>
          <w:bCs/>
          <w:i/>
          <w:color w:val="000000" w:themeColor="text1"/>
        </w:rPr>
        <w:t>.4.</w:t>
      </w:r>
      <w:r w:rsidR="000511B9" w:rsidRPr="00162F22">
        <w:rPr>
          <w:b/>
          <w:bCs/>
          <w:i/>
          <w:color w:val="000000" w:themeColor="text1"/>
        </w:rPr>
        <w:t xml:space="preserve"> Đội TNTP</w:t>
      </w:r>
    </w:p>
    <w:p w14:paraId="0BBBA408" w14:textId="77777777" w:rsidR="00F96C6C" w:rsidRPr="00162F22" w:rsidRDefault="00F96C6C" w:rsidP="00F7379C">
      <w:pPr>
        <w:spacing w:before="120" w:line="276" w:lineRule="auto"/>
        <w:jc w:val="both"/>
        <w:rPr>
          <w:color w:val="000000" w:themeColor="text1"/>
        </w:rPr>
      </w:pPr>
      <w:bookmarkStart w:id="5" w:name="_Hlk39160130"/>
      <w:r w:rsidRPr="00162F22">
        <w:rPr>
          <w:color w:val="000000" w:themeColor="text1"/>
        </w:rPr>
        <w:t xml:space="preserve">- Đẩy mạnh giáo dục HS Học tập và làm </w:t>
      </w:r>
      <w:proofErr w:type="gramStart"/>
      <w:r w:rsidRPr="00162F22">
        <w:rPr>
          <w:color w:val="000000" w:themeColor="text1"/>
        </w:rPr>
        <w:t>theo</w:t>
      </w:r>
      <w:proofErr w:type="gramEnd"/>
      <w:r w:rsidRPr="00162F22">
        <w:rPr>
          <w:color w:val="000000" w:themeColor="text1"/>
        </w:rPr>
        <w:t xml:space="preserve"> tấm gương đạo đức Hồ Chí Minh.</w:t>
      </w:r>
    </w:p>
    <w:p w14:paraId="389075D0" w14:textId="77777777" w:rsidR="00F96C6C" w:rsidRPr="00162F22" w:rsidRDefault="00F96C6C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lastRenderedPageBreak/>
        <w:t>- Triển khai bình chọn Cháu Ngoan Bác Hồ và tổ chức Liên hoan CNBH.</w:t>
      </w:r>
    </w:p>
    <w:p w14:paraId="19047B2A" w14:textId="77777777" w:rsidR="00DF54EB" w:rsidRPr="00162F22" w:rsidRDefault="00DF54EB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Chấm thi đua nề nếp HS</w:t>
      </w:r>
      <w:r w:rsidR="00081BC0" w:rsidRPr="00162F22">
        <w:rPr>
          <w:color w:val="000000" w:themeColor="text1"/>
        </w:rPr>
        <w:t>, phong trào Đội…</w:t>
      </w:r>
    </w:p>
    <w:p w14:paraId="5BF5C27D" w14:textId="77777777" w:rsidR="00081BC0" w:rsidRPr="00162F22" w:rsidRDefault="00081BC0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Làm báo cáo tháng 12.</w:t>
      </w:r>
    </w:p>
    <w:p w14:paraId="7E331324" w14:textId="77777777" w:rsidR="00081BC0" w:rsidRPr="00162F22" w:rsidRDefault="00081BC0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Làm báo cáo sơ kết công tác Đội và phong trào thiếu </w:t>
      </w:r>
      <w:proofErr w:type="gramStart"/>
      <w:r w:rsidRPr="00162F22">
        <w:rPr>
          <w:color w:val="000000" w:themeColor="text1"/>
        </w:rPr>
        <w:t>nhi</w:t>
      </w:r>
      <w:proofErr w:type="gramEnd"/>
      <w:r w:rsidRPr="00162F22">
        <w:rPr>
          <w:color w:val="000000" w:themeColor="text1"/>
        </w:rPr>
        <w:t xml:space="preserve"> năm học 2021-2022.</w:t>
      </w:r>
    </w:p>
    <w:p w14:paraId="08725533" w14:textId="4C4B8B7C" w:rsidR="00081BC0" w:rsidRPr="00162F22" w:rsidRDefault="00081BC0" w:rsidP="00F7379C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 Tham gia các hội t</w:t>
      </w:r>
      <w:r w:rsidR="00C01CCC">
        <w:rPr>
          <w:color w:val="000000" w:themeColor="text1"/>
        </w:rPr>
        <w:t>hi trực tuyến thành phố tổ chức: Em yêu Tổ quốc Việt Nam; Học sinh, sinh viên với pháp luật…</w:t>
      </w:r>
    </w:p>
    <w:bookmarkEnd w:id="5"/>
    <w:p w14:paraId="253B4897" w14:textId="77777777" w:rsidR="005225DF" w:rsidRPr="00162F22" w:rsidRDefault="00DD766E" w:rsidP="00F7379C">
      <w:pPr>
        <w:spacing w:before="120" w:after="120" w:line="276" w:lineRule="auto"/>
        <w:jc w:val="both"/>
        <w:rPr>
          <w:b/>
          <w:color w:val="000000" w:themeColor="text1"/>
        </w:rPr>
      </w:pPr>
      <w:r w:rsidRPr="00162F22">
        <w:rPr>
          <w:b/>
          <w:color w:val="000000" w:themeColor="text1"/>
        </w:rPr>
        <w:t>5</w:t>
      </w:r>
      <w:r w:rsidR="005225DF" w:rsidRPr="00162F22">
        <w:rPr>
          <w:b/>
          <w:color w:val="000000" w:themeColor="text1"/>
        </w:rPr>
        <w:t>. Các bộ phận</w:t>
      </w:r>
    </w:p>
    <w:p w14:paraId="6E5C9222" w14:textId="77777777" w:rsidR="003D092B" w:rsidRPr="00162F22" w:rsidRDefault="00AA0A7F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</w:t>
      </w:r>
      <w:r w:rsidR="005225DF" w:rsidRPr="00162F22">
        <w:rPr>
          <w:b/>
          <w:bCs/>
          <w:i/>
          <w:color w:val="000000" w:themeColor="text1"/>
        </w:rPr>
        <w:t>.</w:t>
      </w:r>
      <w:r w:rsidR="00581F96" w:rsidRPr="00162F22">
        <w:rPr>
          <w:b/>
          <w:bCs/>
          <w:i/>
          <w:color w:val="000000" w:themeColor="text1"/>
        </w:rPr>
        <w:t>1</w:t>
      </w:r>
      <w:r w:rsidR="005225DF" w:rsidRPr="00162F22">
        <w:rPr>
          <w:b/>
          <w:bCs/>
          <w:i/>
          <w:color w:val="000000" w:themeColor="text1"/>
        </w:rPr>
        <w:t>.</w:t>
      </w:r>
      <w:r w:rsidR="00553E7B" w:rsidRPr="00162F22">
        <w:rPr>
          <w:b/>
          <w:bCs/>
          <w:i/>
          <w:color w:val="000000" w:themeColor="text1"/>
        </w:rPr>
        <w:t xml:space="preserve"> Tài vụ</w:t>
      </w:r>
    </w:p>
    <w:p w14:paraId="705F14EA" w14:textId="7D6135EF" w:rsidR="00890F2E" w:rsidRPr="00162F22" w:rsidRDefault="00890F2E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Chuyển lương tháng </w:t>
      </w:r>
      <w:r w:rsidR="00583948" w:rsidRPr="00162F22">
        <w:rPr>
          <w:color w:val="000000" w:themeColor="text1"/>
        </w:rPr>
        <w:t>1</w:t>
      </w:r>
      <w:r w:rsidR="00382E5A" w:rsidRPr="00162F22">
        <w:rPr>
          <w:color w:val="000000" w:themeColor="text1"/>
        </w:rPr>
        <w:t>2</w:t>
      </w:r>
      <w:r w:rsidR="00025474">
        <w:rPr>
          <w:color w:val="000000" w:themeColor="text1"/>
        </w:rPr>
        <w:t>.</w:t>
      </w:r>
    </w:p>
    <w:p w14:paraId="0AB24AE0" w14:textId="77777777" w:rsidR="00890F2E" w:rsidRPr="00162F22" w:rsidRDefault="00890F2E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Các đối chiếu. </w:t>
      </w:r>
      <w:proofErr w:type="gramStart"/>
      <w:r w:rsidRPr="00162F22">
        <w:rPr>
          <w:color w:val="000000" w:themeColor="text1"/>
        </w:rPr>
        <w:t>Thu chi trong tháng.</w:t>
      </w:r>
      <w:proofErr w:type="gramEnd"/>
    </w:p>
    <w:p w14:paraId="1F93ADDA" w14:textId="7F8140F5" w:rsidR="008536FC" w:rsidRPr="00162F22" w:rsidRDefault="00081BC0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Đảm bảo công tác </w:t>
      </w:r>
      <w:proofErr w:type="gramStart"/>
      <w:r w:rsidRPr="00162F22">
        <w:rPr>
          <w:color w:val="000000" w:themeColor="text1"/>
        </w:rPr>
        <w:t>thu</w:t>
      </w:r>
      <w:proofErr w:type="gramEnd"/>
      <w:r w:rsidRPr="00162F22">
        <w:rPr>
          <w:color w:val="000000" w:themeColor="text1"/>
        </w:rPr>
        <w:t xml:space="preserve"> bảo hiểm y tế 100%.</w:t>
      </w:r>
    </w:p>
    <w:p w14:paraId="48E04390" w14:textId="77777777" w:rsidR="00B57FAB" w:rsidRPr="00162F22" w:rsidRDefault="002641ED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</w:t>
      </w:r>
      <w:r w:rsidR="00B57FAB" w:rsidRPr="00162F22">
        <w:rPr>
          <w:b/>
          <w:bCs/>
          <w:i/>
          <w:color w:val="000000" w:themeColor="text1"/>
        </w:rPr>
        <w:t>.</w:t>
      </w:r>
      <w:r w:rsidR="00581F96" w:rsidRPr="00162F22">
        <w:rPr>
          <w:b/>
          <w:bCs/>
          <w:i/>
          <w:color w:val="000000" w:themeColor="text1"/>
        </w:rPr>
        <w:t>2</w:t>
      </w:r>
      <w:r w:rsidR="00B57FAB" w:rsidRPr="00162F22">
        <w:rPr>
          <w:b/>
          <w:bCs/>
          <w:i/>
          <w:color w:val="000000" w:themeColor="text1"/>
        </w:rPr>
        <w:t>. Công tác Y tế</w:t>
      </w:r>
      <w:r w:rsidR="00863630" w:rsidRPr="00162F22">
        <w:rPr>
          <w:b/>
          <w:bCs/>
          <w:i/>
          <w:color w:val="000000" w:themeColor="text1"/>
        </w:rPr>
        <w:t>, bán trú</w:t>
      </w:r>
    </w:p>
    <w:p w14:paraId="5E8CD110" w14:textId="77777777" w:rsidR="00C864B2" w:rsidRPr="00162F22" w:rsidRDefault="00C864B2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Tuyên truyền bệnh </w:t>
      </w:r>
      <w:r w:rsidR="00583948" w:rsidRPr="00162F22">
        <w:rPr>
          <w:color w:val="000000" w:themeColor="text1"/>
        </w:rPr>
        <w:t>sốt xuất huyết, công tác sơ cấp cứu</w:t>
      </w:r>
      <w:r w:rsidR="00081BC0" w:rsidRPr="00162F22">
        <w:rPr>
          <w:color w:val="000000" w:themeColor="text1"/>
        </w:rPr>
        <w:t>.</w:t>
      </w:r>
    </w:p>
    <w:p w14:paraId="5B3D4647" w14:textId="77777777" w:rsidR="00E22523" w:rsidRPr="00162F22" w:rsidRDefault="00E22523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>-</w:t>
      </w:r>
      <w:r w:rsidR="00D709A4" w:rsidRPr="00162F22">
        <w:rPr>
          <w:color w:val="000000" w:themeColor="text1"/>
        </w:rPr>
        <w:t xml:space="preserve"> </w:t>
      </w:r>
      <w:r w:rsidR="00081BC0" w:rsidRPr="00162F22">
        <w:rPr>
          <w:color w:val="000000" w:themeColor="text1"/>
        </w:rPr>
        <w:t>Nộp báo cáo y tế về TTYT.</w:t>
      </w:r>
    </w:p>
    <w:p w14:paraId="58BDE81C" w14:textId="77777777" w:rsidR="00EC18FC" w:rsidRDefault="00EC18FC" w:rsidP="006077F1">
      <w:pPr>
        <w:spacing w:before="120" w:line="276" w:lineRule="auto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- Tiếp tục thực hiện </w:t>
      </w:r>
      <w:r w:rsidR="006077F1" w:rsidRPr="00162F22">
        <w:rPr>
          <w:color w:val="000000" w:themeColor="text1"/>
        </w:rPr>
        <w:t>công tác phòng chống dịch Covid-19.</w:t>
      </w:r>
    </w:p>
    <w:p w14:paraId="13F1A3A4" w14:textId="6CF7144B" w:rsidR="009710D9" w:rsidRDefault="009710D9" w:rsidP="006077F1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Xây dựng kịch bản khi học sinh đi học lại: Thời gian tập huấn cho học sinh, CB, GV, CNV; Thành lập ban phòng chống dịch (</w:t>
      </w:r>
      <w:r w:rsidR="00CA302D">
        <w:rPr>
          <w:color w:val="000000" w:themeColor="text1"/>
        </w:rPr>
        <w:t xml:space="preserve">BGH, </w:t>
      </w:r>
      <w:r w:rsidR="009705CE">
        <w:rPr>
          <w:color w:val="000000" w:themeColor="text1"/>
        </w:rPr>
        <w:t>Cô Vân,</w:t>
      </w:r>
      <w:r w:rsidR="007442C2">
        <w:rPr>
          <w:color w:val="000000" w:themeColor="text1"/>
        </w:rPr>
        <w:t xml:space="preserve"> Cô Như, Cô Trân</w:t>
      </w:r>
      <w:bookmarkStart w:id="6" w:name="_GoBack"/>
      <w:bookmarkEnd w:id="6"/>
      <w:r w:rsidR="009705CE">
        <w:rPr>
          <w:color w:val="000000" w:themeColor="text1"/>
        </w:rPr>
        <w:t>, Bảo vệ, Phục vụ, Thầy Trung, Cô Giang, Cô Hằng, Cô Kim Anh, Cô Dịu, Thầy Thanh</w:t>
      </w:r>
      <w:r w:rsidR="009F394A">
        <w:rPr>
          <w:color w:val="000000" w:themeColor="text1"/>
        </w:rPr>
        <w:t xml:space="preserve">, Cô Trang, Cô Duyên, Thầy Hoàng Nam, </w:t>
      </w:r>
      <w:r w:rsidR="00577296">
        <w:rPr>
          <w:color w:val="000000" w:themeColor="text1"/>
        </w:rPr>
        <w:t>Cô Hiệp, Thầy Dương</w:t>
      </w:r>
      <w:r w:rsidR="00AA5F7C">
        <w:rPr>
          <w:color w:val="000000" w:themeColor="text1"/>
        </w:rPr>
        <w:t xml:space="preserve">, </w:t>
      </w:r>
      <w:r w:rsidR="007B153F">
        <w:rPr>
          <w:color w:val="000000" w:themeColor="text1"/>
        </w:rPr>
        <w:t xml:space="preserve">Thầy Minh, </w:t>
      </w:r>
      <w:r w:rsidR="00AA5F7C">
        <w:rPr>
          <w:color w:val="000000" w:themeColor="text1"/>
        </w:rPr>
        <w:t>Ban đại diện: Cô Liên – Trưởng ban</w:t>
      </w:r>
      <w:r w:rsidR="00577296">
        <w:rPr>
          <w:color w:val="000000" w:themeColor="text1"/>
        </w:rPr>
        <w:t xml:space="preserve">). </w:t>
      </w:r>
    </w:p>
    <w:p w14:paraId="494C3F64" w14:textId="5AD3F3C1" w:rsidR="001A2954" w:rsidRDefault="001A2954" w:rsidP="006077F1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Xây dựng bộ tiêu chí đánh giá</w:t>
      </w:r>
      <w:r w:rsidR="004B6545">
        <w:rPr>
          <w:color w:val="000000" w:themeColor="text1"/>
        </w:rPr>
        <w:t>.</w:t>
      </w:r>
    </w:p>
    <w:p w14:paraId="5159475E" w14:textId="374F32AF" w:rsidR="009D0548" w:rsidRPr="00162F22" w:rsidRDefault="009D0548" w:rsidP="006077F1">
      <w:pPr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Rà soát lại đội </w:t>
      </w:r>
      <w:proofErr w:type="gramStart"/>
      <w:r>
        <w:rPr>
          <w:color w:val="000000" w:themeColor="text1"/>
        </w:rPr>
        <w:t>ngũ</w:t>
      </w:r>
      <w:proofErr w:type="gramEnd"/>
      <w:r>
        <w:rPr>
          <w:color w:val="000000" w:themeColor="text1"/>
        </w:rPr>
        <w:t xml:space="preserve"> GV đã tiêm vacxin chưa.</w:t>
      </w:r>
    </w:p>
    <w:p w14:paraId="087E5D9B" w14:textId="77777777" w:rsidR="00F7379C" w:rsidRPr="00162F22" w:rsidRDefault="00F7379C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5.3. Công tác Thư viện - thiết bị - Học vụ</w:t>
      </w:r>
    </w:p>
    <w:p w14:paraId="72D9B835" w14:textId="77777777" w:rsidR="00C864B2" w:rsidRPr="00162F22" w:rsidRDefault="00C864B2" w:rsidP="00F7379C">
      <w:pPr>
        <w:spacing w:line="276" w:lineRule="auto"/>
        <w:jc w:val="both"/>
        <w:rPr>
          <w:b/>
          <w:color w:val="000000" w:themeColor="text1"/>
        </w:rPr>
      </w:pPr>
      <w:r w:rsidRPr="00162F22">
        <w:rPr>
          <w:b/>
          <w:color w:val="000000" w:themeColor="text1"/>
        </w:rPr>
        <w:t>* Thư viện</w:t>
      </w:r>
    </w:p>
    <w:p w14:paraId="257CAC3C" w14:textId="77777777" w:rsidR="00081BC0" w:rsidRPr="00162F22" w:rsidRDefault="00081BC0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Tiếp tục giới thiệu sách trên trang web trường.</w:t>
      </w:r>
    </w:p>
    <w:p w14:paraId="3AE851B0" w14:textId="77777777" w:rsidR="00081BC0" w:rsidRPr="00162F22" w:rsidRDefault="00081BC0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 xml:space="preserve">- Chuẩn bị kế hoạch </w:t>
      </w:r>
      <w:proofErr w:type="gramStart"/>
      <w:r w:rsidRPr="00162F22">
        <w:rPr>
          <w:bCs/>
          <w:color w:val="000000" w:themeColor="text1"/>
        </w:rPr>
        <w:t>thư</w:t>
      </w:r>
      <w:proofErr w:type="gramEnd"/>
      <w:r w:rsidRPr="00162F22">
        <w:rPr>
          <w:bCs/>
          <w:color w:val="000000" w:themeColor="text1"/>
        </w:rPr>
        <w:t xml:space="preserve"> viện, hồ sơ thư viện.</w:t>
      </w:r>
    </w:p>
    <w:p w14:paraId="7D92A93F" w14:textId="77777777" w:rsidR="00081BC0" w:rsidRPr="00162F22" w:rsidRDefault="00081BC0" w:rsidP="00F7379C">
      <w:pPr>
        <w:tabs>
          <w:tab w:val="left" w:pos="1240"/>
        </w:tabs>
        <w:spacing w:line="276" w:lineRule="auto"/>
        <w:jc w:val="both"/>
        <w:rPr>
          <w:color w:val="000000" w:themeColor="text1"/>
        </w:rPr>
      </w:pPr>
      <w:r w:rsidRPr="00162F22">
        <w:rPr>
          <w:bCs/>
          <w:color w:val="000000" w:themeColor="text1"/>
        </w:rPr>
        <w:t xml:space="preserve">- </w:t>
      </w:r>
      <w:r w:rsidRPr="00162F22">
        <w:rPr>
          <w:color w:val="000000" w:themeColor="text1"/>
        </w:rPr>
        <w:t>Tổ chức hội thi “Giới thiệu về người bạn đồng hành-sách trong thời gian giãn cách xã hội” năm học 2021-2022.</w:t>
      </w:r>
    </w:p>
    <w:p w14:paraId="7E73CDB2" w14:textId="77777777" w:rsidR="002641ED" w:rsidRPr="00162F22" w:rsidRDefault="00890F2E" w:rsidP="006077F1">
      <w:pPr>
        <w:spacing w:before="120" w:after="120" w:line="276" w:lineRule="auto"/>
        <w:ind w:right="96"/>
        <w:jc w:val="both"/>
        <w:rPr>
          <w:b/>
          <w:bCs/>
          <w:color w:val="000000" w:themeColor="text1"/>
        </w:rPr>
      </w:pPr>
      <w:r w:rsidRPr="00162F22">
        <w:rPr>
          <w:b/>
          <w:bCs/>
          <w:color w:val="000000" w:themeColor="text1"/>
        </w:rPr>
        <w:t>*</w:t>
      </w:r>
      <w:r w:rsidR="002641ED" w:rsidRPr="00162F22">
        <w:rPr>
          <w:b/>
          <w:bCs/>
          <w:color w:val="000000" w:themeColor="text1"/>
        </w:rPr>
        <w:t xml:space="preserve"> Thiết bị</w:t>
      </w:r>
    </w:p>
    <w:p w14:paraId="3BA71096" w14:textId="77777777" w:rsidR="00890F2E" w:rsidRPr="00162F22" w:rsidRDefault="00081BC0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Hoàn tất hồ sơ sổ sách.</w:t>
      </w:r>
    </w:p>
    <w:p w14:paraId="13342C20" w14:textId="77777777" w:rsidR="00EC18FC" w:rsidRDefault="00EC18FC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 Chuẩn bị kiểm tra hồ sơ thiết bị.</w:t>
      </w:r>
    </w:p>
    <w:p w14:paraId="649EDA39" w14:textId="2B39AD60" w:rsidR="001E305C" w:rsidRPr="00162F22" w:rsidRDefault="001E305C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 Xây dựng kế hoạch cơ sở vật chất năm học 2021 – 2022. Bổ sung kế hoạch những năm trước.</w:t>
      </w:r>
    </w:p>
    <w:p w14:paraId="538D951A" w14:textId="77777777" w:rsidR="00890F2E" w:rsidRPr="00162F22" w:rsidRDefault="00890F2E" w:rsidP="00F7379C">
      <w:pPr>
        <w:spacing w:line="276" w:lineRule="auto"/>
        <w:jc w:val="both"/>
        <w:rPr>
          <w:b/>
          <w:color w:val="000000" w:themeColor="text1"/>
        </w:rPr>
      </w:pPr>
      <w:r w:rsidRPr="00162F22">
        <w:rPr>
          <w:b/>
          <w:color w:val="000000" w:themeColor="text1"/>
        </w:rPr>
        <w:t>*</w:t>
      </w:r>
      <w:r w:rsidR="0020101A" w:rsidRPr="00162F22">
        <w:rPr>
          <w:b/>
          <w:color w:val="000000" w:themeColor="text1"/>
        </w:rPr>
        <w:t xml:space="preserve"> </w:t>
      </w:r>
      <w:r w:rsidRPr="00162F22">
        <w:rPr>
          <w:b/>
          <w:color w:val="000000" w:themeColor="text1"/>
        </w:rPr>
        <w:t>Học vụ</w:t>
      </w:r>
    </w:p>
    <w:p w14:paraId="799DD93D" w14:textId="5028372F" w:rsidR="00890F2E" w:rsidRDefault="00CE3D52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Hoàn tất hồ sơ sổ sách học vụ, bổ sung hồ sơ chuyển đến, chuyển đi.</w:t>
      </w:r>
    </w:p>
    <w:p w14:paraId="0A71F09C" w14:textId="10868DA1" w:rsidR="00CE3D52" w:rsidRPr="00162F22" w:rsidRDefault="00CE3D52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Học sinh học tạm ở quê thực hiện hồ sơ chuyển về học trực tiếp.</w:t>
      </w:r>
    </w:p>
    <w:p w14:paraId="37A3EE59" w14:textId="77777777" w:rsidR="009D7C58" w:rsidRPr="00162F22" w:rsidRDefault="009D7C58" w:rsidP="00F7379C">
      <w:pPr>
        <w:spacing w:before="120" w:after="120" w:line="276" w:lineRule="auto"/>
        <w:ind w:right="96"/>
        <w:jc w:val="both"/>
        <w:rPr>
          <w:bCs/>
          <w:color w:val="000000" w:themeColor="text1"/>
        </w:rPr>
      </w:pPr>
      <w:r w:rsidRPr="00162F22">
        <w:rPr>
          <w:bCs/>
          <w:color w:val="000000" w:themeColor="text1"/>
        </w:rPr>
        <w:t>-</w:t>
      </w:r>
      <w:r w:rsidR="0071059B" w:rsidRPr="00162F22">
        <w:rPr>
          <w:bCs/>
          <w:color w:val="000000" w:themeColor="text1"/>
        </w:rPr>
        <w:t xml:space="preserve"> </w:t>
      </w:r>
      <w:r w:rsidRPr="00162F22">
        <w:rPr>
          <w:bCs/>
          <w:color w:val="000000" w:themeColor="text1"/>
        </w:rPr>
        <w:t xml:space="preserve">Nhập lịch công tác tuần trên </w:t>
      </w:r>
      <w:r w:rsidR="00081BC0" w:rsidRPr="00162F22">
        <w:rPr>
          <w:bCs/>
          <w:color w:val="000000" w:themeColor="text1"/>
        </w:rPr>
        <w:t>web, cập nhật thông tin lên web.</w:t>
      </w:r>
    </w:p>
    <w:p w14:paraId="26FBA978" w14:textId="77777777" w:rsidR="00F40BFD" w:rsidRPr="00162F22" w:rsidRDefault="002641ED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</w:t>
      </w:r>
      <w:r w:rsidR="002E2009" w:rsidRPr="00162F22">
        <w:rPr>
          <w:b/>
          <w:bCs/>
          <w:i/>
          <w:color w:val="000000" w:themeColor="text1"/>
        </w:rPr>
        <w:t>.4</w:t>
      </w:r>
      <w:r w:rsidR="00553E7B" w:rsidRPr="00162F22">
        <w:rPr>
          <w:b/>
          <w:bCs/>
          <w:i/>
          <w:color w:val="000000" w:themeColor="text1"/>
        </w:rPr>
        <w:t xml:space="preserve">. </w:t>
      </w:r>
      <w:r w:rsidR="002F6A88" w:rsidRPr="00162F22">
        <w:rPr>
          <w:b/>
          <w:bCs/>
          <w:i/>
          <w:color w:val="000000" w:themeColor="text1"/>
        </w:rPr>
        <w:t>Công tác</w:t>
      </w:r>
      <w:r w:rsidR="00A0177B" w:rsidRPr="00162F22">
        <w:rPr>
          <w:b/>
          <w:bCs/>
          <w:i/>
          <w:color w:val="000000" w:themeColor="text1"/>
        </w:rPr>
        <w:t xml:space="preserve"> </w:t>
      </w:r>
      <w:r w:rsidR="002E2009" w:rsidRPr="00162F22">
        <w:rPr>
          <w:b/>
          <w:bCs/>
          <w:i/>
          <w:color w:val="000000" w:themeColor="text1"/>
        </w:rPr>
        <w:t>Pháp chế</w:t>
      </w:r>
      <w:r w:rsidR="00F40BFD" w:rsidRPr="00162F22">
        <w:rPr>
          <w:b/>
          <w:bCs/>
          <w:i/>
          <w:color w:val="000000" w:themeColor="text1"/>
        </w:rPr>
        <w:t xml:space="preserve"> - Công tác kiểm tra nội bộ</w:t>
      </w:r>
    </w:p>
    <w:p w14:paraId="1FA131F8" w14:textId="2F16C39F" w:rsidR="009D7C58" w:rsidRPr="00162F22" w:rsidRDefault="009D7C58" w:rsidP="00F7379C">
      <w:pPr>
        <w:pStyle w:val="NormalWeb"/>
        <w:spacing w:before="75" w:beforeAutospacing="0" w:after="75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162F22">
        <w:rPr>
          <w:b/>
          <w:bCs/>
          <w:color w:val="000000" w:themeColor="text1"/>
          <w:sz w:val="28"/>
          <w:szCs w:val="28"/>
        </w:rPr>
        <w:t>*</w:t>
      </w:r>
      <w:r w:rsidR="008D3353">
        <w:rPr>
          <w:b/>
          <w:bCs/>
          <w:color w:val="000000" w:themeColor="text1"/>
          <w:sz w:val="28"/>
          <w:szCs w:val="28"/>
        </w:rPr>
        <w:t xml:space="preserve"> </w:t>
      </w:r>
      <w:r w:rsidRPr="00162F22">
        <w:rPr>
          <w:b/>
          <w:bCs/>
          <w:color w:val="000000" w:themeColor="text1"/>
          <w:sz w:val="28"/>
          <w:szCs w:val="28"/>
        </w:rPr>
        <w:t>Công tác pháp chế</w:t>
      </w:r>
    </w:p>
    <w:p w14:paraId="0606B49D" w14:textId="77777777" w:rsidR="00725A07" w:rsidRPr="00162F22" w:rsidRDefault="00725A07" w:rsidP="00F7379C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>-</w:t>
      </w:r>
      <w:r w:rsidR="002D3A9E" w:rsidRPr="00162F22">
        <w:rPr>
          <w:color w:val="000000" w:themeColor="text1"/>
          <w:sz w:val="28"/>
          <w:szCs w:val="28"/>
        </w:rPr>
        <w:t xml:space="preserve"> </w:t>
      </w:r>
      <w:r w:rsidRPr="00162F22">
        <w:rPr>
          <w:color w:val="000000" w:themeColor="text1"/>
          <w:sz w:val="28"/>
          <w:szCs w:val="28"/>
        </w:rPr>
        <w:t>Tuyên truyền</w:t>
      </w:r>
      <w:r w:rsidR="009D7C58" w:rsidRPr="00162F22">
        <w:rPr>
          <w:color w:val="000000" w:themeColor="text1"/>
          <w:sz w:val="28"/>
          <w:szCs w:val="28"/>
        </w:rPr>
        <w:t xml:space="preserve"> các văn bản</w:t>
      </w:r>
      <w:r w:rsidRPr="00162F22">
        <w:rPr>
          <w:color w:val="000000" w:themeColor="text1"/>
          <w:sz w:val="28"/>
          <w:szCs w:val="28"/>
        </w:rPr>
        <w:t xml:space="preserve"> </w:t>
      </w:r>
      <w:r w:rsidR="009D7C58" w:rsidRPr="00162F22">
        <w:rPr>
          <w:color w:val="000000" w:themeColor="text1"/>
          <w:sz w:val="28"/>
          <w:szCs w:val="28"/>
        </w:rPr>
        <w:t>đánh giá chuẩn HT, GV; đánh giá th</w:t>
      </w:r>
      <w:r w:rsidR="006077F1" w:rsidRPr="00162F22">
        <w:rPr>
          <w:color w:val="000000" w:themeColor="text1"/>
          <w:sz w:val="28"/>
          <w:szCs w:val="28"/>
        </w:rPr>
        <w:t>i đua.</w:t>
      </w:r>
    </w:p>
    <w:p w14:paraId="175B68E1" w14:textId="28D34978" w:rsidR="008D3353" w:rsidRPr="00162F22" w:rsidRDefault="00F40BFD" w:rsidP="00F7379C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 xml:space="preserve">- Phối hợp tuyên truyền, báo cáo tuyên truyền các hoạt động diễn ra trong tháng </w:t>
      </w:r>
      <w:r w:rsidR="00382E5A" w:rsidRPr="00162F22">
        <w:rPr>
          <w:color w:val="000000" w:themeColor="text1"/>
          <w:sz w:val="28"/>
          <w:szCs w:val="28"/>
        </w:rPr>
        <w:t>12</w:t>
      </w:r>
      <w:r w:rsidRPr="00162F22">
        <w:rPr>
          <w:color w:val="000000" w:themeColor="text1"/>
          <w:sz w:val="28"/>
          <w:szCs w:val="28"/>
        </w:rPr>
        <w:t>.</w:t>
      </w:r>
    </w:p>
    <w:p w14:paraId="52C7B0DB" w14:textId="77777777" w:rsidR="0071059B" w:rsidRPr="00162F22" w:rsidRDefault="0071059B" w:rsidP="00F7379C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>- Xây dựng kế hoạch và thực hiện các báo đột xuất khác.</w:t>
      </w:r>
    </w:p>
    <w:p w14:paraId="51D89B9F" w14:textId="77777777" w:rsidR="00845E26" w:rsidRPr="00162F22" w:rsidRDefault="00863630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5.</w:t>
      </w:r>
      <w:r w:rsidR="00F40BFD" w:rsidRPr="00162F22">
        <w:rPr>
          <w:b/>
          <w:bCs/>
          <w:i/>
          <w:color w:val="000000" w:themeColor="text1"/>
        </w:rPr>
        <w:t>5</w:t>
      </w:r>
      <w:r w:rsidR="00F42C8C" w:rsidRPr="00162F22">
        <w:rPr>
          <w:b/>
          <w:bCs/>
          <w:i/>
          <w:color w:val="000000" w:themeColor="text1"/>
        </w:rPr>
        <w:t xml:space="preserve"> Kiểm định</w:t>
      </w:r>
      <w:r w:rsidR="00AB7F33" w:rsidRPr="00162F22">
        <w:rPr>
          <w:b/>
          <w:bCs/>
          <w:i/>
          <w:color w:val="000000" w:themeColor="text1"/>
        </w:rPr>
        <w:t xml:space="preserve"> chất lượng giáo dục</w:t>
      </w:r>
      <w:r w:rsidR="00F40BFD" w:rsidRPr="00162F22">
        <w:rPr>
          <w:b/>
          <w:bCs/>
          <w:i/>
          <w:color w:val="000000" w:themeColor="text1"/>
        </w:rPr>
        <w:t xml:space="preserve"> -</w:t>
      </w:r>
      <w:r w:rsidR="00AB7F33" w:rsidRPr="00162F22">
        <w:rPr>
          <w:b/>
          <w:bCs/>
          <w:i/>
          <w:color w:val="000000" w:themeColor="text1"/>
        </w:rPr>
        <w:t xml:space="preserve"> </w:t>
      </w:r>
      <w:r w:rsidR="00F40BFD" w:rsidRPr="00162F22">
        <w:rPr>
          <w:b/>
          <w:bCs/>
          <w:i/>
          <w:color w:val="000000" w:themeColor="text1"/>
        </w:rPr>
        <w:t>Đào tạo bồi dưỡng, BDTX</w:t>
      </w:r>
    </w:p>
    <w:p w14:paraId="7DD70956" w14:textId="77777777" w:rsidR="009D7C58" w:rsidRPr="00162F22" w:rsidRDefault="009D7C58" w:rsidP="00F7379C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>-</w:t>
      </w:r>
      <w:r w:rsidR="007820A7" w:rsidRPr="00162F22">
        <w:rPr>
          <w:color w:val="000000" w:themeColor="text1"/>
          <w:sz w:val="28"/>
          <w:szCs w:val="28"/>
        </w:rPr>
        <w:t xml:space="preserve"> </w:t>
      </w:r>
      <w:r w:rsidR="001A22C6" w:rsidRPr="00162F22">
        <w:rPr>
          <w:color w:val="000000" w:themeColor="text1"/>
          <w:sz w:val="28"/>
          <w:szCs w:val="28"/>
        </w:rPr>
        <w:t>Tiếp tục thực hiện</w:t>
      </w:r>
      <w:r w:rsidR="00F7379C" w:rsidRPr="00162F22">
        <w:rPr>
          <w:color w:val="000000" w:themeColor="text1"/>
          <w:sz w:val="28"/>
          <w:szCs w:val="28"/>
        </w:rPr>
        <w:t xml:space="preserve"> công tác kiểm định năm 2021</w:t>
      </w:r>
      <w:r w:rsidR="00B11580" w:rsidRPr="00162F22">
        <w:rPr>
          <w:color w:val="000000" w:themeColor="text1"/>
          <w:sz w:val="28"/>
          <w:szCs w:val="28"/>
        </w:rPr>
        <w:t xml:space="preserve"> –</w:t>
      </w:r>
      <w:r w:rsidR="00F7379C" w:rsidRPr="00162F22">
        <w:rPr>
          <w:color w:val="000000" w:themeColor="text1"/>
          <w:sz w:val="28"/>
          <w:szCs w:val="28"/>
        </w:rPr>
        <w:t xml:space="preserve"> 2022.</w:t>
      </w:r>
    </w:p>
    <w:p w14:paraId="3D8E1BA2" w14:textId="77777777" w:rsidR="009D7C58" w:rsidRPr="00162F22" w:rsidRDefault="009D7C58" w:rsidP="00F7379C">
      <w:pPr>
        <w:spacing w:before="120" w:after="120" w:line="276" w:lineRule="auto"/>
        <w:jc w:val="both"/>
        <w:rPr>
          <w:b/>
          <w:bCs/>
          <w:i/>
          <w:color w:val="000000" w:themeColor="text1"/>
        </w:rPr>
      </w:pPr>
      <w:r w:rsidRPr="00162F22">
        <w:rPr>
          <w:b/>
          <w:bCs/>
          <w:i/>
          <w:color w:val="000000" w:themeColor="text1"/>
        </w:rPr>
        <w:t>5.6. Công tác khuyến học</w:t>
      </w:r>
    </w:p>
    <w:p w14:paraId="0FC6E534" w14:textId="77777777" w:rsidR="009D7C58" w:rsidRPr="00162F22" w:rsidRDefault="009D7C58" w:rsidP="0011145A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>-</w:t>
      </w:r>
      <w:r w:rsidR="00FD2041" w:rsidRPr="00162F22">
        <w:rPr>
          <w:color w:val="000000" w:themeColor="text1"/>
          <w:sz w:val="28"/>
          <w:szCs w:val="28"/>
        </w:rPr>
        <w:t xml:space="preserve"> </w:t>
      </w:r>
      <w:r w:rsidRPr="00162F22">
        <w:rPr>
          <w:color w:val="000000" w:themeColor="text1"/>
          <w:sz w:val="28"/>
          <w:szCs w:val="28"/>
        </w:rPr>
        <w:t xml:space="preserve">Triển khai các hoạt động khuyến học cấp trường, cấp </w:t>
      </w:r>
      <w:r w:rsidR="00F7379C" w:rsidRPr="00162F22">
        <w:rPr>
          <w:color w:val="000000" w:themeColor="text1"/>
          <w:sz w:val="28"/>
          <w:szCs w:val="28"/>
        </w:rPr>
        <w:t>thành phố…</w:t>
      </w:r>
    </w:p>
    <w:p w14:paraId="5C53BD14" w14:textId="77777777" w:rsidR="005D10AA" w:rsidRPr="00162F22" w:rsidRDefault="005D10AA" w:rsidP="0011145A">
      <w:pPr>
        <w:pStyle w:val="NormalWeb"/>
        <w:spacing w:before="0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162F22">
        <w:rPr>
          <w:color w:val="000000" w:themeColor="text1"/>
          <w:sz w:val="28"/>
          <w:szCs w:val="28"/>
        </w:rPr>
        <w:t>-</w:t>
      </w:r>
      <w:r w:rsidR="00FD2041" w:rsidRPr="00162F22">
        <w:rPr>
          <w:color w:val="000000" w:themeColor="text1"/>
          <w:sz w:val="28"/>
          <w:szCs w:val="28"/>
        </w:rPr>
        <w:t xml:space="preserve"> </w:t>
      </w:r>
      <w:r w:rsidRPr="00162F22">
        <w:rPr>
          <w:color w:val="000000" w:themeColor="text1"/>
          <w:sz w:val="28"/>
          <w:szCs w:val="28"/>
        </w:rPr>
        <w:t>C</w:t>
      </w:r>
      <w:r w:rsidR="00F7379C" w:rsidRPr="00162F22">
        <w:rPr>
          <w:color w:val="000000" w:themeColor="text1"/>
          <w:sz w:val="28"/>
          <w:szCs w:val="28"/>
        </w:rPr>
        <w:t xml:space="preserve">ông khai </w:t>
      </w:r>
      <w:proofErr w:type="gramStart"/>
      <w:r w:rsidR="00F7379C" w:rsidRPr="00162F22">
        <w:rPr>
          <w:color w:val="000000" w:themeColor="text1"/>
          <w:sz w:val="28"/>
          <w:szCs w:val="28"/>
        </w:rPr>
        <w:t>thu</w:t>
      </w:r>
      <w:proofErr w:type="gramEnd"/>
      <w:r w:rsidR="00F7379C" w:rsidRPr="00162F22">
        <w:rPr>
          <w:color w:val="000000" w:themeColor="text1"/>
          <w:sz w:val="28"/>
          <w:szCs w:val="28"/>
        </w:rPr>
        <w:t xml:space="preserve"> chi quỹ khuyến học.</w:t>
      </w:r>
    </w:p>
    <w:p w14:paraId="13898328" w14:textId="77777777" w:rsidR="006077F1" w:rsidRPr="00162F22" w:rsidRDefault="006077F1" w:rsidP="00F7379C">
      <w:pPr>
        <w:spacing w:line="276" w:lineRule="auto"/>
        <w:jc w:val="both"/>
        <w:rPr>
          <w:color w:val="000000" w:themeColor="text1"/>
        </w:rPr>
      </w:pPr>
    </w:p>
    <w:p w14:paraId="1D7955AC" w14:textId="77777777" w:rsidR="00F7379C" w:rsidRPr="00162F22" w:rsidRDefault="00F7379C" w:rsidP="00F7379C">
      <w:pPr>
        <w:spacing w:before="120" w:after="120" w:line="276" w:lineRule="auto"/>
        <w:jc w:val="both"/>
        <w:rPr>
          <w:i/>
          <w:color w:val="000000" w:themeColor="text1"/>
          <w:sz w:val="22"/>
          <w:szCs w:val="22"/>
        </w:rPr>
      </w:pPr>
      <w:r w:rsidRPr="00162F22">
        <w:rPr>
          <w:b/>
          <w:i/>
          <w:color w:val="000000" w:themeColor="text1"/>
          <w:sz w:val="24"/>
          <w:szCs w:val="24"/>
        </w:rPr>
        <w:t>Nơi nhận</w:t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</w:r>
      <w:r w:rsidRPr="00162F22">
        <w:rPr>
          <w:i/>
          <w:color w:val="000000" w:themeColor="text1"/>
          <w:sz w:val="22"/>
          <w:szCs w:val="22"/>
        </w:rPr>
        <w:tab/>
        <w:t xml:space="preserve">      </w:t>
      </w:r>
      <w:r w:rsidRPr="00162F22">
        <w:rPr>
          <w:b/>
          <w:color w:val="000000" w:themeColor="text1"/>
        </w:rPr>
        <w:t>HIỆU TRƯỞNG</w:t>
      </w:r>
    </w:p>
    <w:p w14:paraId="52D86D8B" w14:textId="77777777" w:rsidR="00F7379C" w:rsidRPr="00162F22" w:rsidRDefault="00F7379C" w:rsidP="00F7379C">
      <w:pPr>
        <w:spacing w:before="120"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162F22">
        <w:rPr>
          <w:i/>
          <w:color w:val="000000" w:themeColor="text1"/>
          <w:sz w:val="24"/>
          <w:szCs w:val="24"/>
        </w:rPr>
        <w:t>-PHT, Các tổ CM, bộ phận</w:t>
      </w:r>
    </w:p>
    <w:p w14:paraId="53EF40F7" w14:textId="77777777" w:rsidR="00F7379C" w:rsidRPr="00162F22" w:rsidRDefault="00F7379C" w:rsidP="00F7379C">
      <w:pPr>
        <w:spacing w:before="120" w:after="120" w:line="276" w:lineRule="auto"/>
        <w:jc w:val="both"/>
        <w:rPr>
          <w:color w:val="000000" w:themeColor="text1"/>
        </w:rPr>
      </w:pPr>
      <w:r w:rsidRPr="00162F22">
        <w:rPr>
          <w:i/>
          <w:color w:val="000000" w:themeColor="text1"/>
          <w:sz w:val="24"/>
          <w:szCs w:val="24"/>
        </w:rPr>
        <w:t>-Lưu VT</w:t>
      </w:r>
      <w:r w:rsidRPr="00162F22">
        <w:rPr>
          <w:i/>
          <w:color w:val="000000" w:themeColor="text1"/>
          <w:sz w:val="20"/>
          <w:szCs w:val="20"/>
        </w:rPr>
        <w:tab/>
      </w:r>
      <w:r w:rsidRPr="00162F22">
        <w:rPr>
          <w:color w:val="000000" w:themeColor="text1"/>
        </w:rPr>
        <w:tab/>
      </w:r>
      <w:r w:rsidRPr="00162F22">
        <w:rPr>
          <w:color w:val="000000" w:themeColor="text1"/>
        </w:rPr>
        <w:tab/>
      </w:r>
      <w:r w:rsidRPr="00162F22">
        <w:rPr>
          <w:color w:val="000000" w:themeColor="text1"/>
        </w:rPr>
        <w:tab/>
      </w:r>
      <w:r w:rsidRPr="00162F22">
        <w:rPr>
          <w:color w:val="000000" w:themeColor="text1"/>
        </w:rPr>
        <w:tab/>
      </w:r>
      <w:r w:rsidRPr="00162F22">
        <w:rPr>
          <w:color w:val="000000" w:themeColor="text1"/>
        </w:rPr>
        <w:tab/>
      </w:r>
      <w:r w:rsidRPr="00162F22">
        <w:rPr>
          <w:color w:val="000000" w:themeColor="text1"/>
        </w:rPr>
        <w:tab/>
        <w:t xml:space="preserve">               </w:t>
      </w:r>
    </w:p>
    <w:p w14:paraId="1C9C2AE9" w14:textId="77777777" w:rsidR="00F7379C" w:rsidRPr="00162F22" w:rsidRDefault="00F7379C" w:rsidP="00F7379C">
      <w:pPr>
        <w:spacing w:before="120" w:after="120" w:line="276" w:lineRule="auto"/>
        <w:ind w:left="5760"/>
        <w:jc w:val="both"/>
        <w:rPr>
          <w:color w:val="000000" w:themeColor="text1"/>
        </w:rPr>
      </w:pPr>
      <w:r w:rsidRPr="00162F22">
        <w:rPr>
          <w:color w:val="000000" w:themeColor="text1"/>
        </w:rPr>
        <w:t xml:space="preserve">         Lê Thị Thảo</w:t>
      </w:r>
    </w:p>
    <w:p w14:paraId="2E26E4B1" w14:textId="77777777" w:rsidR="00F53331" w:rsidRPr="00162F22" w:rsidRDefault="00F53331" w:rsidP="00842490">
      <w:pPr>
        <w:spacing w:before="120" w:after="120" w:line="312" w:lineRule="auto"/>
        <w:rPr>
          <w:color w:val="000000" w:themeColor="text1"/>
        </w:rPr>
      </w:pPr>
    </w:p>
    <w:sectPr w:rsidR="00F53331" w:rsidRPr="00162F22" w:rsidSect="00CC4676">
      <w:footerReference w:type="default" r:id="rId9"/>
      <w:pgSz w:w="11907" w:h="16840" w:code="9"/>
      <w:pgMar w:top="1134" w:right="1134" w:bottom="1134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1FB64" w14:textId="77777777" w:rsidR="00F90DB3" w:rsidRDefault="00F90DB3">
      <w:r>
        <w:separator/>
      </w:r>
    </w:p>
  </w:endnote>
  <w:endnote w:type="continuationSeparator" w:id="0">
    <w:p w14:paraId="5AF6DA2F" w14:textId="77777777" w:rsidR="00F90DB3" w:rsidRDefault="00F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59373" w14:textId="77777777" w:rsidR="00C273B0" w:rsidRPr="00D43654" w:rsidRDefault="00C273B0" w:rsidP="00A0177B">
    <w:pPr>
      <w:pStyle w:val="Footer"/>
      <w:jc w:val="center"/>
      <w:rPr>
        <w:sz w:val="20"/>
        <w:szCs w:val="20"/>
      </w:rPr>
    </w:pPr>
    <w:r w:rsidRPr="00D43654">
      <w:rPr>
        <w:rStyle w:val="PageNumber"/>
        <w:sz w:val="20"/>
        <w:szCs w:val="20"/>
      </w:rPr>
      <w:fldChar w:fldCharType="begin"/>
    </w:r>
    <w:r w:rsidRPr="00D43654">
      <w:rPr>
        <w:rStyle w:val="PageNumber"/>
        <w:sz w:val="20"/>
        <w:szCs w:val="20"/>
      </w:rPr>
      <w:instrText xml:space="preserve"> PAGE </w:instrText>
    </w:r>
    <w:r w:rsidRPr="00D43654">
      <w:rPr>
        <w:rStyle w:val="PageNumber"/>
        <w:sz w:val="20"/>
        <w:szCs w:val="20"/>
      </w:rPr>
      <w:fldChar w:fldCharType="separate"/>
    </w:r>
    <w:r w:rsidR="007442C2">
      <w:rPr>
        <w:rStyle w:val="PageNumber"/>
        <w:noProof/>
        <w:sz w:val="20"/>
        <w:szCs w:val="20"/>
      </w:rPr>
      <w:t>4</w:t>
    </w:r>
    <w:r w:rsidRPr="00D4365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03ADE" w14:textId="77777777" w:rsidR="00F90DB3" w:rsidRDefault="00F90DB3">
      <w:r>
        <w:separator/>
      </w:r>
    </w:p>
  </w:footnote>
  <w:footnote w:type="continuationSeparator" w:id="0">
    <w:p w14:paraId="7E5EB9B7" w14:textId="77777777" w:rsidR="00F90DB3" w:rsidRDefault="00F9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D0"/>
    <w:multiLevelType w:val="multilevel"/>
    <w:tmpl w:val="529CC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  <w:u w:val="single"/>
      </w:rPr>
    </w:lvl>
  </w:abstractNum>
  <w:abstractNum w:abstractNumId="1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66EC"/>
    <w:multiLevelType w:val="hybridMultilevel"/>
    <w:tmpl w:val="7F9868CE"/>
    <w:lvl w:ilvl="0" w:tplc="1EC84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46235"/>
    <w:multiLevelType w:val="hybridMultilevel"/>
    <w:tmpl w:val="E500B762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F06DD"/>
    <w:multiLevelType w:val="hybridMultilevel"/>
    <w:tmpl w:val="E9ACE99E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C6D0E"/>
    <w:multiLevelType w:val="hybridMultilevel"/>
    <w:tmpl w:val="E96A4426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E37EE6"/>
    <w:multiLevelType w:val="hybridMultilevel"/>
    <w:tmpl w:val="2C226044"/>
    <w:lvl w:ilvl="0" w:tplc="D3784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744DF"/>
    <w:multiLevelType w:val="hybridMultilevel"/>
    <w:tmpl w:val="090213B6"/>
    <w:lvl w:ilvl="0" w:tplc="58087F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6551A"/>
    <w:multiLevelType w:val="hybridMultilevel"/>
    <w:tmpl w:val="07CC6B9A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051A1"/>
    <w:multiLevelType w:val="hybridMultilevel"/>
    <w:tmpl w:val="B3A44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A0265"/>
    <w:multiLevelType w:val="hybridMultilevel"/>
    <w:tmpl w:val="DABE3BBE"/>
    <w:lvl w:ilvl="0" w:tplc="F790E3D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8408D3"/>
    <w:multiLevelType w:val="hybridMultilevel"/>
    <w:tmpl w:val="7F623C58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96D53"/>
    <w:multiLevelType w:val="hybridMultilevel"/>
    <w:tmpl w:val="7A4A0D56"/>
    <w:lvl w:ilvl="0" w:tplc="BDCA8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3E40"/>
    <w:multiLevelType w:val="multilevel"/>
    <w:tmpl w:val="B16C1A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37850E8"/>
    <w:multiLevelType w:val="hybridMultilevel"/>
    <w:tmpl w:val="4106FFC6"/>
    <w:lvl w:ilvl="0" w:tplc="D8D64B2C">
      <w:numFmt w:val="bullet"/>
      <w:lvlText w:val="-"/>
      <w:lvlJc w:val="left"/>
      <w:pPr>
        <w:tabs>
          <w:tab w:val="num" w:pos="735"/>
        </w:tabs>
        <w:ind w:left="73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6">
    <w:nsid w:val="676F5F76"/>
    <w:multiLevelType w:val="hybridMultilevel"/>
    <w:tmpl w:val="1B8C3054"/>
    <w:lvl w:ilvl="0" w:tplc="3E54A79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D3F9E"/>
    <w:multiLevelType w:val="hybridMultilevel"/>
    <w:tmpl w:val="92C044BC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4124D"/>
    <w:multiLevelType w:val="hybridMultilevel"/>
    <w:tmpl w:val="EA5A4732"/>
    <w:lvl w:ilvl="0" w:tplc="8EACD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E47BA1"/>
    <w:multiLevelType w:val="hybridMultilevel"/>
    <w:tmpl w:val="575A833C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C5190"/>
    <w:multiLevelType w:val="hybridMultilevel"/>
    <w:tmpl w:val="98C8D18A"/>
    <w:lvl w:ilvl="0" w:tplc="87322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A1212A"/>
    <w:multiLevelType w:val="hybridMultilevel"/>
    <w:tmpl w:val="4852FCBE"/>
    <w:lvl w:ilvl="0" w:tplc="AA260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5"/>
  </w:num>
  <w:num w:numId="6">
    <w:abstractNumId w:val="7"/>
  </w:num>
  <w:num w:numId="7">
    <w:abstractNumId w:val="20"/>
  </w:num>
  <w:num w:numId="8">
    <w:abstractNumId w:val="5"/>
  </w:num>
  <w:num w:numId="9">
    <w:abstractNumId w:val="12"/>
  </w:num>
  <w:num w:numId="10">
    <w:abstractNumId w:val="8"/>
  </w:num>
  <w:num w:numId="11">
    <w:abstractNumId w:val="19"/>
  </w:num>
  <w:num w:numId="12">
    <w:abstractNumId w:val="17"/>
  </w:num>
  <w:num w:numId="13">
    <w:abstractNumId w:val="18"/>
  </w:num>
  <w:num w:numId="14">
    <w:abstractNumId w:val="14"/>
  </w:num>
  <w:num w:numId="15">
    <w:abstractNumId w:val="21"/>
  </w:num>
  <w:num w:numId="16">
    <w:abstractNumId w:val="4"/>
  </w:num>
  <w:num w:numId="17">
    <w:abstractNumId w:val="2"/>
  </w:num>
  <w:num w:numId="18">
    <w:abstractNumId w:val="9"/>
  </w:num>
  <w:num w:numId="19">
    <w:abstractNumId w:val="13"/>
  </w:num>
  <w:num w:numId="20">
    <w:abstractNumId w:val="6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B"/>
    <w:rsid w:val="00003B72"/>
    <w:rsid w:val="00025474"/>
    <w:rsid w:val="000306F5"/>
    <w:rsid w:val="00032B6D"/>
    <w:rsid w:val="0003399B"/>
    <w:rsid w:val="00034925"/>
    <w:rsid w:val="0003792D"/>
    <w:rsid w:val="00037B44"/>
    <w:rsid w:val="00042A1C"/>
    <w:rsid w:val="00043001"/>
    <w:rsid w:val="00043858"/>
    <w:rsid w:val="000511B9"/>
    <w:rsid w:val="00063ADD"/>
    <w:rsid w:val="0006418C"/>
    <w:rsid w:val="00070670"/>
    <w:rsid w:val="00081BC0"/>
    <w:rsid w:val="00081E48"/>
    <w:rsid w:val="0009198D"/>
    <w:rsid w:val="000A2846"/>
    <w:rsid w:val="000A4FD5"/>
    <w:rsid w:val="000A71C2"/>
    <w:rsid w:val="000B1828"/>
    <w:rsid w:val="000B7902"/>
    <w:rsid w:val="000C302A"/>
    <w:rsid w:val="000C7B72"/>
    <w:rsid w:val="000D1F76"/>
    <w:rsid w:val="000D33DA"/>
    <w:rsid w:val="000D4F1C"/>
    <w:rsid w:val="000E1025"/>
    <w:rsid w:val="000E2474"/>
    <w:rsid w:val="000E4380"/>
    <w:rsid w:val="000E4DAF"/>
    <w:rsid w:val="000F130E"/>
    <w:rsid w:val="000F1E89"/>
    <w:rsid w:val="000F6A3E"/>
    <w:rsid w:val="000F6B9B"/>
    <w:rsid w:val="001106B7"/>
    <w:rsid w:val="0011145A"/>
    <w:rsid w:val="00112DCC"/>
    <w:rsid w:val="00113488"/>
    <w:rsid w:val="00117F09"/>
    <w:rsid w:val="0012208B"/>
    <w:rsid w:val="00122B42"/>
    <w:rsid w:val="0013268D"/>
    <w:rsid w:val="0014100A"/>
    <w:rsid w:val="00144790"/>
    <w:rsid w:val="0015407F"/>
    <w:rsid w:val="00157322"/>
    <w:rsid w:val="00162F22"/>
    <w:rsid w:val="0016757A"/>
    <w:rsid w:val="00167C2C"/>
    <w:rsid w:val="00176976"/>
    <w:rsid w:val="00181DFE"/>
    <w:rsid w:val="00184CD2"/>
    <w:rsid w:val="0019637B"/>
    <w:rsid w:val="00197FED"/>
    <w:rsid w:val="001A0FCA"/>
    <w:rsid w:val="001A21A5"/>
    <w:rsid w:val="001A22C6"/>
    <w:rsid w:val="001A2954"/>
    <w:rsid w:val="001A6B50"/>
    <w:rsid w:val="001B084B"/>
    <w:rsid w:val="001C5F42"/>
    <w:rsid w:val="001C74B4"/>
    <w:rsid w:val="001D3966"/>
    <w:rsid w:val="001E305C"/>
    <w:rsid w:val="001E6404"/>
    <w:rsid w:val="001F300E"/>
    <w:rsid w:val="0020101A"/>
    <w:rsid w:val="002028B5"/>
    <w:rsid w:val="002041FA"/>
    <w:rsid w:val="00204D81"/>
    <w:rsid w:val="00205D3B"/>
    <w:rsid w:val="0021034D"/>
    <w:rsid w:val="00211408"/>
    <w:rsid w:val="002133AE"/>
    <w:rsid w:val="002159AC"/>
    <w:rsid w:val="002252C8"/>
    <w:rsid w:val="0023281A"/>
    <w:rsid w:val="002400B8"/>
    <w:rsid w:val="00252E99"/>
    <w:rsid w:val="00256B07"/>
    <w:rsid w:val="002641ED"/>
    <w:rsid w:val="00284B92"/>
    <w:rsid w:val="00287039"/>
    <w:rsid w:val="00287992"/>
    <w:rsid w:val="0029131C"/>
    <w:rsid w:val="002935FF"/>
    <w:rsid w:val="002950A1"/>
    <w:rsid w:val="00297B50"/>
    <w:rsid w:val="002A15D4"/>
    <w:rsid w:val="002A73DF"/>
    <w:rsid w:val="002B6557"/>
    <w:rsid w:val="002C3919"/>
    <w:rsid w:val="002C5605"/>
    <w:rsid w:val="002C6981"/>
    <w:rsid w:val="002D0251"/>
    <w:rsid w:val="002D17BC"/>
    <w:rsid w:val="002D3A9E"/>
    <w:rsid w:val="002D4A23"/>
    <w:rsid w:val="002E2009"/>
    <w:rsid w:val="002E57CB"/>
    <w:rsid w:val="002E5ECF"/>
    <w:rsid w:val="002F035B"/>
    <w:rsid w:val="002F1F45"/>
    <w:rsid w:val="002F6A88"/>
    <w:rsid w:val="00302B6F"/>
    <w:rsid w:val="00303164"/>
    <w:rsid w:val="003117C2"/>
    <w:rsid w:val="0031189F"/>
    <w:rsid w:val="00317655"/>
    <w:rsid w:val="00321ED9"/>
    <w:rsid w:val="00330C28"/>
    <w:rsid w:val="00336F5B"/>
    <w:rsid w:val="00340B7B"/>
    <w:rsid w:val="0035112C"/>
    <w:rsid w:val="00355EE4"/>
    <w:rsid w:val="00356785"/>
    <w:rsid w:val="003572BF"/>
    <w:rsid w:val="003574D9"/>
    <w:rsid w:val="00357D38"/>
    <w:rsid w:val="0036180E"/>
    <w:rsid w:val="003654F7"/>
    <w:rsid w:val="00367E48"/>
    <w:rsid w:val="0037381D"/>
    <w:rsid w:val="003751A9"/>
    <w:rsid w:val="003752E8"/>
    <w:rsid w:val="00382E5A"/>
    <w:rsid w:val="00382FC2"/>
    <w:rsid w:val="00383A13"/>
    <w:rsid w:val="00396458"/>
    <w:rsid w:val="003A6CCB"/>
    <w:rsid w:val="003B3906"/>
    <w:rsid w:val="003B7F9F"/>
    <w:rsid w:val="003C395D"/>
    <w:rsid w:val="003C3ACA"/>
    <w:rsid w:val="003C7387"/>
    <w:rsid w:val="003D092B"/>
    <w:rsid w:val="003D6B07"/>
    <w:rsid w:val="004016A9"/>
    <w:rsid w:val="00413197"/>
    <w:rsid w:val="00415D08"/>
    <w:rsid w:val="00426801"/>
    <w:rsid w:val="0042780B"/>
    <w:rsid w:val="00430890"/>
    <w:rsid w:val="00463760"/>
    <w:rsid w:val="00465A90"/>
    <w:rsid w:val="004707E8"/>
    <w:rsid w:val="00472422"/>
    <w:rsid w:val="00474C4E"/>
    <w:rsid w:val="00480F9F"/>
    <w:rsid w:val="00481DBF"/>
    <w:rsid w:val="00484B30"/>
    <w:rsid w:val="0049494F"/>
    <w:rsid w:val="004957C0"/>
    <w:rsid w:val="00496564"/>
    <w:rsid w:val="004B6545"/>
    <w:rsid w:val="004C1881"/>
    <w:rsid w:val="004C448D"/>
    <w:rsid w:val="004C4AB5"/>
    <w:rsid w:val="004C59DA"/>
    <w:rsid w:val="004D220B"/>
    <w:rsid w:val="004D5875"/>
    <w:rsid w:val="004E1C74"/>
    <w:rsid w:val="004E5F63"/>
    <w:rsid w:val="004E7E45"/>
    <w:rsid w:val="004F6DC2"/>
    <w:rsid w:val="004F7D52"/>
    <w:rsid w:val="00513EFD"/>
    <w:rsid w:val="00515B52"/>
    <w:rsid w:val="00516D1A"/>
    <w:rsid w:val="005225DF"/>
    <w:rsid w:val="00524292"/>
    <w:rsid w:val="00526890"/>
    <w:rsid w:val="00527559"/>
    <w:rsid w:val="005324B3"/>
    <w:rsid w:val="00534B87"/>
    <w:rsid w:val="0054181F"/>
    <w:rsid w:val="005467C3"/>
    <w:rsid w:val="00551F4F"/>
    <w:rsid w:val="00552971"/>
    <w:rsid w:val="00553E7B"/>
    <w:rsid w:val="00566CB7"/>
    <w:rsid w:val="00571404"/>
    <w:rsid w:val="00573CF7"/>
    <w:rsid w:val="00573D7B"/>
    <w:rsid w:val="00577296"/>
    <w:rsid w:val="0058093E"/>
    <w:rsid w:val="00581F96"/>
    <w:rsid w:val="00583948"/>
    <w:rsid w:val="005849FE"/>
    <w:rsid w:val="00586373"/>
    <w:rsid w:val="00593AEC"/>
    <w:rsid w:val="005A2AB0"/>
    <w:rsid w:val="005A6785"/>
    <w:rsid w:val="005A7B1B"/>
    <w:rsid w:val="005B7E58"/>
    <w:rsid w:val="005C3E9F"/>
    <w:rsid w:val="005C6353"/>
    <w:rsid w:val="005D10AA"/>
    <w:rsid w:val="005E1CA2"/>
    <w:rsid w:val="005E74B3"/>
    <w:rsid w:val="005F2CA8"/>
    <w:rsid w:val="005F7794"/>
    <w:rsid w:val="0060040C"/>
    <w:rsid w:val="00606305"/>
    <w:rsid w:val="006077F1"/>
    <w:rsid w:val="00612C70"/>
    <w:rsid w:val="00622571"/>
    <w:rsid w:val="00631897"/>
    <w:rsid w:val="006325DC"/>
    <w:rsid w:val="00640CF1"/>
    <w:rsid w:val="00644529"/>
    <w:rsid w:val="00644991"/>
    <w:rsid w:val="00653396"/>
    <w:rsid w:val="00656CA0"/>
    <w:rsid w:val="006668D5"/>
    <w:rsid w:val="00666C8E"/>
    <w:rsid w:val="0067112E"/>
    <w:rsid w:val="00680F4A"/>
    <w:rsid w:val="00691C74"/>
    <w:rsid w:val="006A7B14"/>
    <w:rsid w:val="006B1286"/>
    <w:rsid w:val="006B6712"/>
    <w:rsid w:val="006B6A8E"/>
    <w:rsid w:val="006C21A2"/>
    <w:rsid w:val="006C2CBE"/>
    <w:rsid w:val="006C5F04"/>
    <w:rsid w:val="006D4B73"/>
    <w:rsid w:val="006D7491"/>
    <w:rsid w:val="006D776F"/>
    <w:rsid w:val="006E05F8"/>
    <w:rsid w:val="006F272D"/>
    <w:rsid w:val="00700832"/>
    <w:rsid w:val="007013E3"/>
    <w:rsid w:val="00701D09"/>
    <w:rsid w:val="007045BF"/>
    <w:rsid w:val="007069FA"/>
    <w:rsid w:val="0071059B"/>
    <w:rsid w:val="00716598"/>
    <w:rsid w:val="00721003"/>
    <w:rsid w:val="00725A07"/>
    <w:rsid w:val="00725CCA"/>
    <w:rsid w:val="007306E0"/>
    <w:rsid w:val="00733924"/>
    <w:rsid w:val="007353FC"/>
    <w:rsid w:val="007371F8"/>
    <w:rsid w:val="007442C2"/>
    <w:rsid w:val="00745E3F"/>
    <w:rsid w:val="00753321"/>
    <w:rsid w:val="00765883"/>
    <w:rsid w:val="00766456"/>
    <w:rsid w:val="00767BF3"/>
    <w:rsid w:val="00771448"/>
    <w:rsid w:val="00775BBC"/>
    <w:rsid w:val="00775C9E"/>
    <w:rsid w:val="007820A7"/>
    <w:rsid w:val="00786B6A"/>
    <w:rsid w:val="00790A5A"/>
    <w:rsid w:val="007A524E"/>
    <w:rsid w:val="007B153F"/>
    <w:rsid w:val="007C336E"/>
    <w:rsid w:val="007C3EDC"/>
    <w:rsid w:val="007C4DDF"/>
    <w:rsid w:val="007C5415"/>
    <w:rsid w:val="007D5C2E"/>
    <w:rsid w:val="007E2DC8"/>
    <w:rsid w:val="007E3A0C"/>
    <w:rsid w:val="007E7B5E"/>
    <w:rsid w:val="007F0F55"/>
    <w:rsid w:val="007F4676"/>
    <w:rsid w:val="00807F5B"/>
    <w:rsid w:val="00812CDC"/>
    <w:rsid w:val="00813212"/>
    <w:rsid w:val="00817E38"/>
    <w:rsid w:val="00824588"/>
    <w:rsid w:val="00835024"/>
    <w:rsid w:val="00840C78"/>
    <w:rsid w:val="00841A21"/>
    <w:rsid w:val="00842490"/>
    <w:rsid w:val="00845E26"/>
    <w:rsid w:val="00846364"/>
    <w:rsid w:val="0085066F"/>
    <w:rsid w:val="008536FC"/>
    <w:rsid w:val="0085739D"/>
    <w:rsid w:val="00863444"/>
    <w:rsid w:val="00863630"/>
    <w:rsid w:val="00866436"/>
    <w:rsid w:val="008713BA"/>
    <w:rsid w:val="00871995"/>
    <w:rsid w:val="00876D86"/>
    <w:rsid w:val="00877CEB"/>
    <w:rsid w:val="008868D1"/>
    <w:rsid w:val="008874AD"/>
    <w:rsid w:val="00887796"/>
    <w:rsid w:val="00890F2E"/>
    <w:rsid w:val="0089124B"/>
    <w:rsid w:val="00896E98"/>
    <w:rsid w:val="00896FA8"/>
    <w:rsid w:val="008A3A7A"/>
    <w:rsid w:val="008A485A"/>
    <w:rsid w:val="008A59F7"/>
    <w:rsid w:val="008A5D84"/>
    <w:rsid w:val="008B152C"/>
    <w:rsid w:val="008C0941"/>
    <w:rsid w:val="008C172C"/>
    <w:rsid w:val="008C513E"/>
    <w:rsid w:val="008C6F75"/>
    <w:rsid w:val="008D01C7"/>
    <w:rsid w:val="008D2FC9"/>
    <w:rsid w:val="008D2FEE"/>
    <w:rsid w:val="008D3353"/>
    <w:rsid w:val="008D62A3"/>
    <w:rsid w:val="008E07C9"/>
    <w:rsid w:val="008E339A"/>
    <w:rsid w:val="008E36AE"/>
    <w:rsid w:val="008E6D12"/>
    <w:rsid w:val="008F1B46"/>
    <w:rsid w:val="008F7DBD"/>
    <w:rsid w:val="00901180"/>
    <w:rsid w:val="00911811"/>
    <w:rsid w:val="00911E4D"/>
    <w:rsid w:val="0091485B"/>
    <w:rsid w:val="009173FF"/>
    <w:rsid w:val="00924854"/>
    <w:rsid w:val="0093094B"/>
    <w:rsid w:val="00931902"/>
    <w:rsid w:val="0095082C"/>
    <w:rsid w:val="0095131F"/>
    <w:rsid w:val="00955CF4"/>
    <w:rsid w:val="00960FC6"/>
    <w:rsid w:val="00962DA9"/>
    <w:rsid w:val="009705CE"/>
    <w:rsid w:val="009710D9"/>
    <w:rsid w:val="00971174"/>
    <w:rsid w:val="00975D8A"/>
    <w:rsid w:val="00980F1C"/>
    <w:rsid w:val="009855B2"/>
    <w:rsid w:val="009A0364"/>
    <w:rsid w:val="009B3D8C"/>
    <w:rsid w:val="009B4C71"/>
    <w:rsid w:val="009B52CA"/>
    <w:rsid w:val="009C01A3"/>
    <w:rsid w:val="009C4161"/>
    <w:rsid w:val="009C4E8B"/>
    <w:rsid w:val="009C530D"/>
    <w:rsid w:val="009C7FA0"/>
    <w:rsid w:val="009D0548"/>
    <w:rsid w:val="009D19EB"/>
    <w:rsid w:val="009D3350"/>
    <w:rsid w:val="009D5A85"/>
    <w:rsid w:val="009D7C58"/>
    <w:rsid w:val="009F268A"/>
    <w:rsid w:val="009F394A"/>
    <w:rsid w:val="009F62AF"/>
    <w:rsid w:val="009F7394"/>
    <w:rsid w:val="00A0177B"/>
    <w:rsid w:val="00A027E0"/>
    <w:rsid w:val="00A21F3C"/>
    <w:rsid w:val="00A26329"/>
    <w:rsid w:val="00A27140"/>
    <w:rsid w:val="00A47246"/>
    <w:rsid w:val="00A47DB7"/>
    <w:rsid w:val="00A55F41"/>
    <w:rsid w:val="00A6607D"/>
    <w:rsid w:val="00A70C12"/>
    <w:rsid w:val="00A749F6"/>
    <w:rsid w:val="00A82EF2"/>
    <w:rsid w:val="00A92B30"/>
    <w:rsid w:val="00A9313A"/>
    <w:rsid w:val="00A93181"/>
    <w:rsid w:val="00AA0A7F"/>
    <w:rsid w:val="00AA17A3"/>
    <w:rsid w:val="00AA4780"/>
    <w:rsid w:val="00AA5F7C"/>
    <w:rsid w:val="00AB52AB"/>
    <w:rsid w:val="00AB7F33"/>
    <w:rsid w:val="00AC7A6A"/>
    <w:rsid w:val="00AE1025"/>
    <w:rsid w:val="00AF1B0F"/>
    <w:rsid w:val="00AF3794"/>
    <w:rsid w:val="00B00CD5"/>
    <w:rsid w:val="00B00E92"/>
    <w:rsid w:val="00B01976"/>
    <w:rsid w:val="00B01DD9"/>
    <w:rsid w:val="00B07394"/>
    <w:rsid w:val="00B11580"/>
    <w:rsid w:val="00B16663"/>
    <w:rsid w:val="00B166EB"/>
    <w:rsid w:val="00B214A5"/>
    <w:rsid w:val="00B223C4"/>
    <w:rsid w:val="00B30CB1"/>
    <w:rsid w:val="00B34980"/>
    <w:rsid w:val="00B53359"/>
    <w:rsid w:val="00B56EA8"/>
    <w:rsid w:val="00B576E3"/>
    <w:rsid w:val="00B57FAB"/>
    <w:rsid w:val="00B63438"/>
    <w:rsid w:val="00B705DC"/>
    <w:rsid w:val="00B876AF"/>
    <w:rsid w:val="00B95FF4"/>
    <w:rsid w:val="00BA4FF3"/>
    <w:rsid w:val="00BA5C99"/>
    <w:rsid w:val="00BA610F"/>
    <w:rsid w:val="00BB07E2"/>
    <w:rsid w:val="00BC1A66"/>
    <w:rsid w:val="00BC2062"/>
    <w:rsid w:val="00BD260C"/>
    <w:rsid w:val="00BD6EDD"/>
    <w:rsid w:val="00BF67A2"/>
    <w:rsid w:val="00C01CCC"/>
    <w:rsid w:val="00C15730"/>
    <w:rsid w:val="00C166D1"/>
    <w:rsid w:val="00C21E17"/>
    <w:rsid w:val="00C273B0"/>
    <w:rsid w:val="00C31F9C"/>
    <w:rsid w:val="00C327D3"/>
    <w:rsid w:val="00C33399"/>
    <w:rsid w:val="00C35260"/>
    <w:rsid w:val="00C47E64"/>
    <w:rsid w:val="00C54B3B"/>
    <w:rsid w:val="00C627BF"/>
    <w:rsid w:val="00C73AB7"/>
    <w:rsid w:val="00C75686"/>
    <w:rsid w:val="00C777CB"/>
    <w:rsid w:val="00C864B2"/>
    <w:rsid w:val="00C9114D"/>
    <w:rsid w:val="00C93B4F"/>
    <w:rsid w:val="00C950C8"/>
    <w:rsid w:val="00CA302D"/>
    <w:rsid w:val="00CA349B"/>
    <w:rsid w:val="00CA393E"/>
    <w:rsid w:val="00CA5F5C"/>
    <w:rsid w:val="00CA610B"/>
    <w:rsid w:val="00CB020A"/>
    <w:rsid w:val="00CC3182"/>
    <w:rsid w:val="00CC4676"/>
    <w:rsid w:val="00CC510F"/>
    <w:rsid w:val="00CC5474"/>
    <w:rsid w:val="00CC77F7"/>
    <w:rsid w:val="00CD7E06"/>
    <w:rsid w:val="00CE3D52"/>
    <w:rsid w:val="00CE3F30"/>
    <w:rsid w:val="00CE767E"/>
    <w:rsid w:val="00CF4AC7"/>
    <w:rsid w:val="00CF4C00"/>
    <w:rsid w:val="00D001FF"/>
    <w:rsid w:val="00D20679"/>
    <w:rsid w:val="00D208C5"/>
    <w:rsid w:val="00D23BBA"/>
    <w:rsid w:val="00D33C82"/>
    <w:rsid w:val="00D36AC5"/>
    <w:rsid w:val="00D36C8D"/>
    <w:rsid w:val="00D36DDC"/>
    <w:rsid w:val="00D4020C"/>
    <w:rsid w:val="00D41E5E"/>
    <w:rsid w:val="00D46110"/>
    <w:rsid w:val="00D62900"/>
    <w:rsid w:val="00D65BB6"/>
    <w:rsid w:val="00D709A4"/>
    <w:rsid w:val="00D719FD"/>
    <w:rsid w:val="00D73869"/>
    <w:rsid w:val="00D74929"/>
    <w:rsid w:val="00D804B4"/>
    <w:rsid w:val="00D91AA4"/>
    <w:rsid w:val="00DA014E"/>
    <w:rsid w:val="00DA0814"/>
    <w:rsid w:val="00DA1D98"/>
    <w:rsid w:val="00DA39FD"/>
    <w:rsid w:val="00DA4319"/>
    <w:rsid w:val="00DA50D2"/>
    <w:rsid w:val="00DB0DA2"/>
    <w:rsid w:val="00DB1B1D"/>
    <w:rsid w:val="00DB72EB"/>
    <w:rsid w:val="00DB79C3"/>
    <w:rsid w:val="00DC479C"/>
    <w:rsid w:val="00DD766E"/>
    <w:rsid w:val="00DD7EA2"/>
    <w:rsid w:val="00DD7FCA"/>
    <w:rsid w:val="00DE1154"/>
    <w:rsid w:val="00DE3B0B"/>
    <w:rsid w:val="00DE4589"/>
    <w:rsid w:val="00DE4C28"/>
    <w:rsid w:val="00DF0A50"/>
    <w:rsid w:val="00DF54EB"/>
    <w:rsid w:val="00E0313D"/>
    <w:rsid w:val="00E04558"/>
    <w:rsid w:val="00E05895"/>
    <w:rsid w:val="00E06F43"/>
    <w:rsid w:val="00E22523"/>
    <w:rsid w:val="00E22A19"/>
    <w:rsid w:val="00E2425A"/>
    <w:rsid w:val="00E2668E"/>
    <w:rsid w:val="00E34019"/>
    <w:rsid w:val="00E4419F"/>
    <w:rsid w:val="00E5079F"/>
    <w:rsid w:val="00E52A79"/>
    <w:rsid w:val="00E53C19"/>
    <w:rsid w:val="00E560E8"/>
    <w:rsid w:val="00E6023E"/>
    <w:rsid w:val="00E66FE1"/>
    <w:rsid w:val="00E70C25"/>
    <w:rsid w:val="00E71819"/>
    <w:rsid w:val="00E71D33"/>
    <w:rsid w:val="00E7262E"/>
    <w:rsid w:val="00E74E16"/>
    <w:rsid w:val="00E84441"/>
    <w:rsid w:val="00E920EE"/>
    <w:rsid w:val="00E957DE"/>
    <w:rsid w:val="00EA1CCF"/>
    <w:rsid w:val="00EA3B37"/>
    <w:rsid w:val="00EA6E7A"/>
    <w:rsid w:val="00EB0BA1"/>
    <w:rsid w:val="00EB1DA4"/>
    <w:rsid w:val="00EB22D9"/>
    <w:rsid w:val="00EB45AC"/>
    <w:rsid w:val="00EC18FC"/>
    <w:rsid w:val="00EC73FD"/>
    <w:rsid w:val="00ED3AD7"/>
    <w:rsid w:val="00EE2A2D"/>
    <w:rsid w:val="00EF0972"/>
    <w:rsid w:val="00EF3077"/>
    <w:rsid w:val="00EF3C1D"/>
    <w:rsid w:val="00EF5532"/>
    <w:rsid w:val="00F06356"/>
    <w:rsid w:val="00F13719"/>
    <w:rsid w:val="00F17E69"/>
    <w:rsid w:val="00F30F82"/>
    <w:rsid w:val="00F36D5A"/>
    <w:rsid w:val="00F377EA"/>
    <w:rsid w:val="00F40BFD"/>
    <w:rsid w:val="00F42C8C"/>
    <w:rsid w:val="00F44AAE"/>
    <w:rsid w:val="00F53331"/>
    <w:rsid w:val="00F54724"/>
    <w:rsid w:val="00F66472"/>
    <w:rsid w:val="00F67862"/>
    <w:rsid w:val="00F7379C"/>
    <w:rsid w:val="00F81877"/>
    <w:rsid w:val="00F90DB3"/>
    <w:rsid w:val="00F954BC"/>
    <w:rsid w:val="00F96A54"/>
    <w:rsid w:val="00F96C6C"/>
    <w:rsid w:val="00F9772A"/>
    <w:rsid w:val="00FA1B2C"/>
    <w:rsid w:val="00FA1EBE"/>
    <w:rsid w:val="00FA2DC4"/>
    <w:rsid w:val="00FA7AF0"/>
    <w:rsid w:val="00FB0A7E"/>
    <w:rsid w:val="00FB54A0"/>
    <w:rsid w:val="00FB65A1"/>
    <w:rsid w:val="00FB695A"/>
    <w:rsid w:val="00FB7B29"/>
    <w:rsid w:val="00FC1429"/>
    <w:rsid w:val="00FD16BF"/>
    <w:rsid w:val="00FD2041"/>
    <w:rsid w:val="00FD4E93"/>
    <w:rsid w:val="00FD65F7"/>
    <w:rsid w:val="00FD765D"/>
    <w:rsid w:val="00FE6BA9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0E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79"/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4100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0177B"/>
    <w:pPr>
      <w:jc w:val="center"/>
      <w:outlineLvl w:val="4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A0177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A017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77B"/>
  </w:style>
  <w:style w:type="paragraph" w:styleId="NormalWeb">
    <w:name w:val="Normal (Web)"/>
    <w:basedOn w:val="Normal"/>
    <w:uiPriority w:val="99"/>
    <w:rsid w:val="00A0177B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TableGrid">
    <w:name w:val="Table Grid"/>
    <w:basedOn w:val="TableNormal"/>
    <w:rsid w:val="00A0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5112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DC479C"/>
    <w:rPr>
      <w:rFonts w:ascii="Tahoma" w:hAnsi="Tahoma" w:cs="Tahoma"/>
      <w:sz w:val="16"/>
      <w:szCs w:val="16"/>
    </w:rPr>
  </w:style>
  <w:style w:type="paragraph" w:customStyle="1" w:styleId="Char">
    <w:name w:val="Char"/>
    <w:autoRedefine/>
    <w:rsid w:val="007E7B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F0F55"/>
  </w:style>
  <w:style w:type="paragraph" w:styleId="ListParagraph">
    <w:name w:val="List Paragraph"/>
    <w:basedOn w:val="Normal"/>
    <w:uiPriority w:val="34"/>
    <w:qFormat/>
    <w:rsid w:val="008D01C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Heading1Char">
    <w:name w:val="Heading 1 Char"/>
    <w:link w:val="Heading1"/>
    <w:rsid w:val="0014100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Strong">
    <w:name w:val="Strong"/>
    <w:uiPriority w:val="22"/>
    <w:qFormat/>
    <w:rsid w:val="00E560E8"/>
    <w:rPr>
      <w:b/>
      <w:bCs/>
    </w:rPr>
  </w:style>
  <w:style w:type="character" w:customStyle="1" w:styleId="text">
    <w:name w:val="text"/>
    <w:basedOn w:val="DefaultParagraphFont"/>
    <w:rsid w:val="000F6B9B"/>
  </w:style>
  <w:style w:type="character" w:customStyle="1" w:styleId="card-send-timesendtime">
    <w:name w:val="card-send-time__sendtime"/>
    <w:basedOn w:val="DefaultParagraphFont"/>
    <w:rsid w:val="000F6B9B"/>
  </w:style>
  <w:style w:type="character" w:customStyle="1" w:styleId="emoji-sizer">
    <w:name w:val="emoji-sizer"/>
    <w:basedOn w:val="DefaultParagraphFont"/>
    <w:rsid w:val="000F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79"/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4100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0177B"/>
    <w:pPr>
      <w:jc w:val="center"/>
      <w:outlineLvl w:val="4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A0177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A017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77B"/>
  </w:style>
  <w:style w:type="paragraph" w:styleId="NormalWeb">
    <w:name w:val="Normal (Web)"/>
    <w:basedOn w:val="Normal"/>
    <w:uiPriority w:val="99"/>
    <w:rsid w:val="00A0177B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TableGrid">
    <w:name w:val="Table Grid"/>
    <w:basedOn w:val="TableNormal"/>
    <w:rsid w:val="00A0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5112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DC479C"/>
    <w:rPr>
      <w:rFonts w:ascii="Tahoma" w:hAnsi="Tahoma" w:cs="Tahoma"/>
      <w:sz w:val="16"/>
      <w:szCs w:val="16"/>
    </w:rPr>
  </w:style>
  <w:style w:type="paragraph" w:customStyle="1" w:styleId="Char">
    <w:name w:val="Char"/>
    <w:autoRedefine/>
    <w:rsid w:val="007E7B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F0F55"/>
  </w:style>
  <w:style w:type="paragraph" w:styleId="ListParagraph">
    <w:name w:val="List Paragraph"/>
    <w:basedOn w:val="Normal"/>
    <w:uiPriority w:val="34"/>
    <w:qFormat/>
    <w:rsid w:val="008D01C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Heading1Char">
    <w:name w:val="Heading 1 Char"/>
    <w:link w:val="Heading1"/>
    <w:rsid w:val="0014100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Strong">
    <w:name w:val="Strong"/>
    <w:uiPriority w:val="22"/>
    <w:qFormat/>
    <w:rsid w:val="00E560E8"/>
    <w:rPr>
      <w:b/>
      <w:bCs/>
    </w:rPr>
  </w:style>
  <w:style w:type="character" w:customStyle="1" w:styleId="text">
    <w:name w:val="text"/>
    <w:basedOn w:val="DefaultParagraphFont"/>
    <w:rsid w:val="000F6B9B"/>
  </w:style>
  <w:style w:type="character" w:customStyle="1" w:styleId="card-send-timesendtime">
    <w:name w:val="card-send-time__sendtime"/>
    <w:basedOn w:val="DefaultParagraphFont"/>
    <w:rsid w:val="000F6B9B"/>
  </w:style>
  <w:style w:type="character" w:customStyle="1" w:styleId="emoji-sizer">
    <w:name w:val="emoji-sizer"/>
    <w:basedOn w:val="DefaultParagraphFont"/>
    <w:rsid w:val="000F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4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0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7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50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3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6538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0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5675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32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1522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34944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5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8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6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9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207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63240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7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0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5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2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1428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A3C6-C9D6-49FD-AA04-E1DF760F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 QUẬN 02</vt:lpstr>
      <vt:lpstr>ỦY BAN NHÂN DÂN QUẬN 02</vt:lpstr>
    </vt:vector>
  </TitlesOfParts>
  <Company>HOME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02</dc:title>
  <dc:creator>SANG</dc:creator>
  <cp:lastModifiedBy>SANG</cp:lastModifiedBy>
  <cp:revision>33</cp:revision>
  <cp:lastPrinted>2015-12-03T03:58:00Z</cp:lastPrinted>
  <dcterms:created xsi:type="dcterms:W3CDTF">2021-11-27T04:38:00Z</dcterms:created>
  <dcterms:modified xsi:type="dcterms:W3CDTF">2021-12-02T09:40:00Z</dcterms:modified>
</cp:coreProperties>
</file>